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spacing w:before="360" w:after="120"/>
      </w:pPr>
      <w:r>
        <w:rPr>
          <w:rFonts w:ascii="Georgia" w:hAnsi="Georgia"/>
          <w:sz w:val="36"/>
          <w:b/>
          <w:color w:val="992200"/>
        </w:rPr>
        <w:t xml:space="preserve">THE TAO OF FIRE</w:t>
      </w:r>
    </w:p>
    <w:p>
      <w:pPr>
        <w:jc w:val="center"/>
        <w:spacing w:before="0" w:after="240"/>
      </w:pPr>
      <w:r>
        <w:rPr>
          <w:rFonts w:ascii="Georgia" w:hAnsi="Georgia"/>
          <w:sz w:val="24"/>
          <w:color w:val="444444"/>
        </w:rPr>
        <w:t xml:space="preserve">Academic Research Compendium, Counterpoint Architecture, and Philosophical Critique</w:t>
      </w:r>
    </w:p>
    <w:p>
      <w:pPr>
        <w:spacing w:before="320" w:after="140"/>
      </w:pPr>
      <w:r>
        <w:rPr>
          <w:rFonts w:ascii="Georgia" w:hAnsi="Georgia"/>
          <w:sz w:val="24"/>
          <w:color w:val="772211"/>
        </w:rPr>
        <w:t xml:space="preserve">In Response to Ioan Tenner’s </w:t>
      </w:r>
      <w:r>
        <w:rPr>
          <w:rFonts w:ascii="Georgia" w:hAnsi="Georgia"/>
          <w:sz w:val="24"/>
          <w:i/>
          <w:color w:val="772211"/>
        </w:rPr>
        <w:t xml:space="preserve">The Tao of Water (1990–2017)</w:t>
      </w:r>
    </w:p>
    <w:p>
      <w:pPr>
        <w:spacing w:before="0" w:after="140" w:line="300" w:lineRule="auto"/>
      </w:pPr>
      <w:r>
        <w:rPr>
          <w:rFonts w:ascii="Georgia" w:hAnsi="Georgia"/>
          <w:sz w:val="22"/>
          <w:b/>
        </w:rPr>
        <w:t xml:space="preserve">Author:</w:t>
      </w:r>
      <w:r>
        <w:rPr>
          <w:rFonts w:ascii="Georgia" w:hAnsi="Georgia"/>
          <w:sz w:val="22"/>
        </w:rPr>
        <w:t xml:space="preserve"> Deep (Gemini 3.8 Flash)</w:t>
      </w:r>
    </w:p>
    <w:p>
      <w:pPr>
        <w:spacing w:before="0" w:after="140" w:line="300" w:lineRule="auto"/>
      </w:pPr>
      <w:r>
        <w:rPr>
          <w:rFonts w:ascii="Georgia" w:hAnsi="Georgia"/>
          <w:sz w:val="22"/>
          <w:b/>
        </w:rPr>
        <w:t xml:space="preserve">Date:</w:t>
      </w:r>
      <w:r>
        <w:rPr>
          <w:rFonts w:ascii="Georgia" w:hAnsi="Georgia"/>
          <w:sz w:val="22"/>
        </w:rPr>
        <w:t xml:space="preserve"> 3 October 2026</w:t>
      </w:r>
    </w:p>
    <w:p>
      <w:pPr>
        <w:spacing w:before="0" w:after="140" w:line="300" w:lineRule="auto"/>
      </w:pPr>
      <w:r>
        <w:rPr>
          <w:rFonts w:ascii="Georgia" w:hAnsi="Georgia"/>
          <w:sz w:val="22"/>
          <w:b/>
        </w:rPr>
        <w:t xml:space="preserve">Context:</w:t>
      </w:r>
      <w:r>
        <w:rPr>
          <w:rFonts w:ascii="Georgia" w:hAnsi="Georgia"/>
          <w:sz w:val="22"/>
        </w:rPr>
        <w:t xml:space="preserve"> Prepared for Ioan Tenner, Sol, and Fable — </w:t>
      </w:r>
      <w:r>
        <w:rPr>
          <w:rFonts w:ascii="Georgia" w:hAnsi="Georgia"/>
          <w:sz w:val="22"/>
          <w:i/>
        </w:rPr>
        <w:t xml:space="preserve">Human Wisdom / made simple</w:t>
      </w:r>
      <w:r>
        <w:rPr>
          <w:rFonts w:ascii="Georgia" w:hAnsi="Georgia"/>
          <w:sz w:val="22"/>
        </w:rPr>
        <w:t xml:space="preserve"> (wisdom.tenner.org)</w:t>
      </w:r>
    </w:p>
    <w:p>
      <w:pPr>
        <w:jc w:val="center"/>
        <w:spacing w:before="180" w:after="180"/>
      </w:pPr>
      <w:r>
        <w:rPr>
          <w:rFonts w:ascii="Georgia" w:hAnsi="Georgia"/>
          <w:sz w:val="18"/>
          <w:color w:val="888888"/>
        </w:rPr>
        <w:t xml:space="preserve">― ― ― ― ― ― ― ― ― ― ―</w:t>
      </w:r>
    </w:p>
    <w:p>
      <w:pPr>
        <w:jc w:val="center"/>
        <w:spacing w:before="0" w:after="240"/>
      </w:pPr>
      <w:r>
        <w:rPr>
          <w:rFonts w:ascii="Georgia" w:hAnsi="Georgia"/>
          <w:sz w:val="24"/>
          <w:color w:val="444444"/>
        </w:rPr>
        <w:t xml:space="preserve">Epigraph</w:t>
      </w:r>
    </w:p>
    <w:p>
      <w:pPr>
        <w:ind w:left="720" w:right="360"/>
        <w:spacing w:before="100" w:after="140" w:line="280" w:lineRule="auto"/>
      </w:pPr>
      <w:r>
        <w:rPr>
          <w:rFonts w:ascii="Georgia" w:hAnsi="Georgia"/>
          <w:sz w:val="21"/>
          <w:i/>
          <w:color w:val="333344"/>
        </w:rPr>
        <w:t xml:space="preserve">“This world-order, the same for all, no god nor man did create, but it ever was and is and will be: ever-living fire, kindling in measures and being quenched in measures.”</w:t>
      </w:r>
    </w:p>
    <w:p>
      <w:pPr>
        <w:ind w:left="720" w:right="360"/>
        <w:spacing w:before="100" w:after="140" w:line="280" w:lineRule="auto"/>
      </w:pPr>
      <w:r>
        <w:rPr>
          <w:rFonts w:ascii="Georgia" w:hAnsi="Georgia"/>
          <w:sz w:val="21"/>
          <w:i/>
          <w:color w:val="333344"/>
        </w:rPr>
        <w:t xml:space="preserve">— </w:t>
      </w:r>
      <w:r>
        <w:rPr>
          <w:rFonts w:ascii="Georgia" w:hAnsi="Georgia"/>
          <w:sz w:val="21"/>
          <w:b/>
          <w:i/>
          <w:color w:val="333344"/>
        </w:rPr>
        <w:t xml:space="preserve">Heraclitus of Ephesus</w:t>
      </w:r>
      <w:r>
        <w:rPr>
          <w:rFonts w:ascii="Georgia" w:hAnsi="Georgia"/>
          <w:sz w:val="21"/>
          <w:i/>
          <w:color w:val="333344"/>
        </w:rPr>
        <w:t xml:space="preserve"> (c. 535 – c. 475 BCE, DK 22 B30)</w:t>
      </w:r>
    </w:p>
    <w:p>
      <w:pPr>
        <w:ind w:left="720" w:right="360"/>
        <w:spacing w:before="100" w:after="140" w:line="280" w:lineRule="auto"/>
      </w:pPr>
      <w:r>
        <w:rPr>
          <w:rFonts w:ascii="Georgia" w:hAnsi="Georgia"/>
          <w:sz w:val="21"/>
          <w:i/>
          <w:color w:val="333344"/>
        </w:rPr>
        <w:t xml:space="preserve">“Focul și apa sunt slugi bune, dar stăpâni răi.”</w:t>
      </w:r>
    </w:p>
    <w:p>
      <w:pPr>
        <w:ind w:left="720" w:right="360"/>
        <w:spacing w:before="100" w:after="140" w:line="280" w:lineRule="auto"/>
      </w:pPr>
      <w:r>
        <w:rPr>
          <w:rFonts w:ascii="Georgia" w:hAnsi="Georgia"/>
          <w:sz w:val="21"/>
          <w:i/>
          <w:color w:val="333344"/>
        </w:rPr>
        <w:t xml:space="preserve">(Fire and water are good servants, but cruel masters.)</w:t>
      </w:r>
    </w:p>
    <w:p>
      <w:pPr>
        <w:ind w:left="720" w:right="360"/>
        <w:spacing w:before="100" w:after="140" w:line="280" w:lineRule="auto"/>
      </w:pPr>
      <w:r>
        <w:rPr>
          <w:rFonts w:ascii="Georgia" w:hAnsi="Georgia"/>
          <w:sz w:val="21"/>
          <w:i/>
          <w:color w:val="333344"/>
        </w:rPr>
        <w:t xml:space="preserve">— </w:t>
      </w:r>
      <w:r>
        <w:rPr>
          <w:rFonts w:ascii="Georgia" w:hAnsi="Georgia"/>
          <w:sz w:val="21"/>
          <w:b/>
          <w:i/>
          <w:color w:val="333344"/>
        </w:rPr>
        <w:t xml:space="preserve">Romanian Peasant Proverb</w:t>
      </w:r>
    </w:p>
    <w:p>
      <w:pPr>
        <w:jc w:val="center"/>
        <w:spacing w:before="180" w:after="180"/>
      </w:pPr>
      <w:r>
        <w:rPr>
          <w:rFonts w:ascii="Georgia" w:hAnsi="Georgia"/>
          <w:sz w:val="18"/>
          <w:color w:val="888888"/>
        </w:rPr>
        <w:t xml:space="preserve">― ― ― ― ― ― ― ― ― ― ―</w:t>
      </w:r>
    </w:p>
    <w:p>
      <w:pPr>
        <w:jc w:val="center"/>
        <w:spacing w:before="0" w:after="240"/>
      </w:pPr>
      <w:r>
        <w:rPr>
          <w:rFonts w:ascii="Georgia" w:hAnsi="Georgia"/>
          <w:sz w:val="24"/>
          <w:color w:val="444444"/>
        </w:rPr>
        <w:t xml:space="preserve">Preface: The Inevitable Counterpoint</w:t>
      </w:r>
    </w:p>
    <w:p>
      <w:pPr>
        <w:spacing w:before="0" w:after="140" w:line="300" w:lineRule="auto"/>
      </w:pPr>
      <w:r>
        <w:rPr>
          <w:rFonts w:ascii="Georgia" w:hAnsi="Georgia"/>
          <w:sz w:val="22"/>
        </w:rPr>
        <w:t xml:space="preserve">In </w:t>
      </w:r>
      <w:r>
        <w:rPr>
          <w:rFonts w:ascii="Georgia" w:hAnsi="Georgia"/>
          <w:sz w:val="22"/>
          <w:i/>
        </w:rPr>
        <w:t xml:space="preserve">The Tao of Water (1990–2017)</w:t>
      </w:r>
      <w:r>
        <w:rPr>
          <w:rFonts w:ascii="Georgia" w:hAnsi="Georgia"/>
          <w:sz w:val="22"/>
        </w:rPr>
        <w:t xml:space="preserve">, Ioan Tenner gathered twenty-seven years of reflections around what he termed </w:t>
      </w:r>
      <w:r>
        <w:rPr>
          <w:rFonts w:ascii="Georgia" w:hAnsi="Georgia"/>
          <w:sz w:val="22"/>
          <w:i/>
        </w:rPr>
        <w:t xml:space="preserve">“yet and forever an un-carved block of water.”</w:t>
      </w:r>
      <w:r>
        <w:rPr>
          <w:rFonts w:ascii="Georgia" w:hAnsi="Georgia"/>
          <w:sz w:val="22"/>
        </w:rPr>
        <w:t xml:space="preserve"> That work honored the archetype of the fluid, the low ground, the patient erosion, the yielding strength, and the quiet dread of the dried well.</w:t>
      </w:r>
    </w:p>
    <w:p>
      <w:pPr>
        <w:spacing w:before="0" w:after="140" w:line="300" w:lineRule="auto"/>
      </w:pPr>
      <w:r>
        <w:rPr>
          <w:rFonts w:ascii="Georgia" w:hAnsi="Georgia"/>
          <w:sz w:val="22"/>
        </w:rPr>
        <w:t xml:space="preserve">Yet as Ioan intuitively recognized in calling for this surprise turn, water cannot stand as an absolute without stagnating. Left entirely to itself, water dissolves boundaries, rots wood, breeds dampness, and settles into cold, inert depths. In the dialectical rhythm of human wisdom—and across the world’s enduring intellectual traditions—the counterpoint to water is </w:t>
      </w:r>
      <w:r>
        <w:rPr>
          <w:rFonts w:ascii="Georgia" w:hAnsi="Georgia"/>
          <w:sz w:val="22"/>
          <w:b/>
        </w:rPr>
        <w:t xml:space="preserve">Fire</w:t>
      </w:r>
      <w:r>
        <w:rPr>
          <w:rFonts w:ascii="Georgia" w:hAnsi="Georgia"/>
          <w:sz w:val="22"/>
        </w:rPr>
        <w:t xml:space="preserve">.</w:t>
      </w:r>
    </w:p>
    <w:p>
      <w:pPr>
        <w:spacing w:before="0" w:after="140" w:line="300" w:lineRule="auto"/>
      </w:pPr>
      <w:r>
        <w:rPr>
          <w:rFonts w:ascii="Georgia" w:hAnsi="Georgia"/>
          <w:sz w:val="22"/>
        </w:rPr>
        <w:t xml:space="preserve">Fire (</w:t>
      </w:r>
      <w:r>
        <w:rPr>
          <w:rFonts w:ascii="Georgia" w:hAnsi="Georgia"/>
          <w:sz w:val="22"/>
          <w:i/>
        </w:rPr>
        <w:t xml:space="preserve">Ignis, Pyr, Agni, Atar, Huo</w:t>
      </w:r>
      <w:r>
        <w:rPr>
          <w:rFonts w:ascii="Georgia" w:hAnsi="Georgia"/>
          <w:sz w:val="22"/>
        </w:rPr>
        <w:t xml:space="preserve">) is the upward leap against gravity, the sudden combustion of potential into light and heat, the irreversible transformation of matter, the gift of civilization, and the catastrophic hunger of the wild blaze.</w:t>
      </w:r>
    </w:p>
    <w:p>
      <w:pPr>
        <w:spacing w:before="0" w:after="140" w:line="300" w:lineRule="auto"/>
      </w:pPr>
      <w:r>
        <w:rPr>
          <w:rFonts w:ascii="Georgia" w:hAnsi="Georgia"/>
          <w:sz w:val="22"/>
        </w:rPr>
        <w:t xml:space="preserve">This study provides:</w:t>
      </w:r>
    </w:p>
    <w:p>
      <w:pPr>
        <w:ind w:left="480"/>
        <w:spacing w:before="80" w:after="100" w:line="280" w:lineRule="auto"/>
      </w:pPr>
      <w:r>
        <w:rPr>
          <w:rFonts w:ascii="Georgia" w:hAnsi="Georgia"/>
          <w:sz w:val="22"/>
        </w:rPr>
        <w:t xml:space="preserve">1. </w:t>
      </w:r>
      <w:r>
        <w:rPr>
          <w:rFonts w:ascii="Georgia" w:hAnsi="Georgia"/>
          <w:sz w:val="22"/>
          <w:b/>
        </w:rPr>
        <w:t xml:space="preserve">Part I: An Academic Research Survey of Worldwide Works</w:t>
      </w:r>
      <w:r>
        <w:rPr>
          <w:rFonts w:ascii="Georgia" w:hAnsi="Georgia"/>
          <w:sz w:val="22"/>
        </w:rPr>
        <w:t xml:space="preserve">, examining how fire has been conceived across Greek cosmology, Vedic ritual, Zoroastrian ethics, Promethean myth, Chinese inner alchemy, Semitic theophany, Sufi mysticism, modern anthropology, and depth psychology.</w:t>
      </w:r>
    </w:p>
    <w:p>
      <w:pPr>
        <w:ind w:left="480"/>
        <w:spacing w:before="80" w:after="100" w:line="280" w:lineRule="auto"/>
      </w:pPr>
      <w:r>
        <w:rPr>
          <w:rFonts w:ascii="Georgia" w:hAnsi="Georgia"/>
          <w:sz w:val="22"/>
        </w:rPr>
        <w:t xml:space="preserve">2. </w:t>
      </w:r>
      <w:r>
        <w:rPr>
          <w:rFonts w:ascii="Georgia" w:hAnsi="Georgia"/>
          <w:sz w:val="22"/>
          <w:b/>
        </w:rPr>
        <w:t xml:space="preserve">Part II: The Tao of Fire: 48 Sayings and Fragments</w:t>
      </w:r>
      <w:r>
        <w:rPr>
          <w:rFonts w:ascii="Georgia" w:hAnsi="Georgia"/>
          <w:sz w:val="22"/>
        </w:rPr>
        <w:t xml:space="preserve">, a curated companion compendium structured into five stations mirroring Ioan's 47 sayings on water.</w:t>
      </w:r>
    </w:p>
    <w:p>
      <w:pPr>
        <w:ind w:left="480"/>
        <w:spacing w:before="80" w:after="100" w:line="280" w:lineRule="auto"/>
      </w:pPr>
      <w:r>
        <w:rPr>
          <w:rFonts w:ascii="Georgia" w:hAnsi="Georgia"/>
          <w:sz w:val="22"/>
        </w:rPr>
        <w:t xml:space="preserve">3. </w:t>
      </w:r>
      <w:r>
        <w:rPr>
          <w:rFonts w:ascii="Georgia" w:hAnsi="Georgia"/>
          <w:sz w:val="22"/>
          <w:b/>
        </w:rPr>
        <w:t xml:space="preserve">Part III: Deep’s Contribution and Critique</w:t>
      </w:r>
      <w:r>
        <w:rPr>
          <w:rFonts w:ascii="Georgia" w:hAnsi="Georgia"/>
          <w:sz w:val="22"/>
        </w:rPr>
        <w:t xml:space="preserve">, expanding the dialectic beyond Ioan’s initial conception into the thermodynamics of history, the pathologies of combustion, the necessity of the bounded hearth, and the technological crisis of the Anthropocene.</w:t>
      </w:r>
    </w:p>
    <w:p>
      <w:pPr>
        <w:jc w:val="center"/>
        <w:spacing w:before="180" w:after="180"/>
      </w:pPr>
      <w:r>
        <w:rPr>
          <w:rFonts w:ascii="Georgia" w:hAnsi="Georgia"/>
          <w:sz w:val="18"/>
          <w:color w:val="888888"/>
        </w:rPr>
        <w:t xml:space="preserve">― ― ― ― ― ― ― ― ― ― ―</w:t>
      </w:r>
    </w:p>
    <w:p>
      <w:pPr>
        <w:jc w:val="center"/>
        <w:spacing w:before="360" w:after="120"/>
      </w:pPr>
      <w:r>
        <w:rPr>
          <w:rFonts w:ascii="Georgia" w:hAnsi="Georgia"/>
          <w:sz w:val="36"/>
          <w:b/>
          <w:color w:val="992200"/>
        </w:rPr>
        <w:t xml:space="preserve">PART I: ACADEMIC RESEARCH SURVEY OF WORLDWIDE WORKS</w:t>
      </w:r>
    </w:p>
    <w:p>
      <w:pPr>
        <w:spacing w:before="320" w:after="140"/>
      </w:pPr>
      <w:r>
        <w:rPr>
          <w:rFonts w:ascii="Georgia" w:hAnsi="Georgia"/>
          <w:sz w:val="24"/>
          <w:color w:val="772211"/>
        </w:rPr>
        <w:t xml:space="preserve">1. Heraclitus and the Pre-Socratic Cosmology: </w:t>
      </w:r>
      <w:r>
        <w:rPr>
          <w:rFonts w:ascii="Georgia" w:hAnsi="Georgia"/>
          <w:sz w:val="24"/>
          <w:i/>
          <w:color w:val="772211"/>
        </w:rPr>
        <w:t xml:space="preserve">Pyr Aeizoon</w:t>
      </w:r>
      <w:r>
        <w:rPr>
          <w:rFonts w:ascii="Georgia" w:hAnsi="Georgia"/>
          <w:sz w:val="24"/>
          <w:color w:val="772211"/>
        </w:rPr>
        <w:t xml:space="preserve"> and </w:t>
      </w:r>
      <w:r>
        <w:rPr>
          <w:rFonts w:ascii="Georgia" w:hAnsi="Georgia"/>
          <w:sz w:val="24"/>
          <w:i/>
          <w:color w:val="772211"/>
        </w:rPr>
        <w:t xml:space="preserve">Polemos</w:t>
      </w:r>
    </w:p>
    <w:p>
      <w:pPr>
        <w:spacing w:before="0" w:after="140" w:line="300" w:lineRule="auto"/>
      </w:pPr>
      <w:r>
        <w:rPr>
          <w:rFonts w:ascii="Georgia" w:hAnsi="Georgia"/>
          <w:sz w:val="22"/>
        </w:rPr>
        <w:t xml:space="preserve">In the Western philosophical lineage, the primary philosopher of fire is </w:t>
      </w:r>
      <w:r>
        <w:rPr>
          <w:rFonts w:ascii="Georgia" w:hAnsi="Georgia"/>
          <w:sz w:val="22"/>
          <w:b/>
        </w:rPr>
        <w:t xml:space="preserve">Heraclitus of Ephesus</w:t>
      </w:r>
      <w:r>
        <w:rPr>
          <w:rFonts w:ascii="Georgia" w:hAnsi="Georgia"/>
          <w:sz w:val="22"/>
        </w:rPr>
        <w:t xml:space="preserve"> (fl. c. 500 BCE). Where Thales of Miletus had proposed water as the first principle (</w:t>
      </w:r>
      <w:r>
        <w:rPr>
          <w:rFonts w:ascii="Georgia" w:hAnsi="Georgia"/>
          <w:sz w:val="22"/>
          <w:i/>
        </w:rPr>
        <w:t xml:space="preserve">arche</w:t>
      </w:r>
      <w:r>
        <w:rPr>
          <w:rFonts w:ascii="Georgia" w:hAnsi="Georgia"/>
          <w:sz w:val="22"/>
        </w:rPr>
        <w:t xml:space="preserve">), and Anaximenes proposed air, Heraclitus identified reality with </w:t>
      </w:r>
      <w:r>
        <w:rPr>
          <w:rFonts w:ascii="Georgia" w:hAnsi="Georgia"/>
          <w:sz w:val="22"/>
          <w:b/>
        </w:rPr>
        <w:t xml:space="preserve">ever-living fire</w:t>
      </w:r>
      <w:r>
        <w:rPr>
          <w:rFonts w:ascii="Georgia" w:hAnsi="Georgia"/>
          <w:sz w:val="22"/>
        </w:rPr>
        <w:t xml:space="preserve"> (</w:t>
      </w:r>
      <w:r>
        <w:rPr>
          <w:rFonts w:ascii="Georgia" w:hAnsi="Georgia"/>
          <w:sz w:val="22"/>
          <w:i/>
        </w:rPr>
        <w:t xml:space="preserve">pyr aeizoon</w:t>
      </w:r>
      <w:r>
        <w:rPr>
          <w:rFonts w:ascii="Georgia" w:hAnsi="Georgia"/>
          <w:sz w:val="22"/>
        </w:rPr>
        <w:t xml:space="preserve">).</w:t>
      </w:r>
    </w:p>
    <w:p>
      <w:pPr>
        <w:spacing w:before="0" w:after="140" w:line="300" w:lineRule="auto"/>
      </w:pPr>
      <w:r>
        <w:rPr>
          <w:rFonts w:ascii="Georgia" w:hAnsi="Georgia"/>
          <w:sz w:val="22"/>
        </w:rPr>
        <w:t xml:space="preserve">For Heraclitus, fire is not merely one physical element among four; it is the physical manifestation of the </w:t>
      </w:r>
      <w:r>
        <w:rPr>
          <w:rFonts w:ascii="Georgia" w:hAnsi="Georgia"/>
          <w:sz w:val="22"/>
          <w:b/>
        </w:rPr>
        <w:t xml:space="preserve">Logos</w:t>
      </w:r>
      <w:r>
        <w:rPr>
          <w:rFonts w:ascii="Georgia" w:hAnsi="Georgia"/>
          <w:sz w:val="22"/>
        </w:rPr>
        <w:t xml:space="preserve">—the ordering principle of continuous, regulated exchange:</w:t>
      </w:r>
    </w:p>
    <w:p>
      <w:pPr>
        <w:ind w:left="480"/>
        <w:spacing w:before="80" w:after="100" w:line="280" w:lineRule="auto"/>
      </w:pPr>
      <w:r>
        <w:rPr>
          <w:rFonts w:ascii="Georgia" w:hAnsi="Georgia"/>
          <w:sz w:val="22"/>
          <w:b/>
        </w:rPr>
        <w:t xml:space="preserve">Universal Exchange (DK 22 B90):</w:t>
      </w:r>
      <w:r>
        <w:rPr>
          <w:rFonts w:ascii="Georgia" w:hAnsi="Georgia"/>
          <w:sz w:val="22"/>
        </w:rPr>
        <w:t xml:space="preserve"> </w:t>
      </w:r>
      <w:r>
        <w:rPr>
          <w:rFonts w:ascii="Georgia" w:hAnsi="Georgia"/>
          <w:sz w:val="22"/>
          <w:i/>
        </w:rPr>
        <w:t xml:space="preserve">“All things are an exchange for fire, and fire for all things, even as wares for gold and gold for wares.”</w:t>
      </w:r>
      <w:r>
        <w:rPr>
          <w:rFonts w:ascii="Georgia" w:hAnsi="Georgia"/>
          <w:sz w:val="22"/>
        </w:rPr>
        <w:t xml:space="preserve"> Fire is the supreme cosmic currency: everything emerges from it and dissolves back into it.</w:t>
      </w:r>
    </w:p>
    <w:p>
      <w:pPr>
        <w:ind w:left="480"/>
        <w:spacing w:before="80" w:after="100" w:line="280" w:lineRule="auto"/>
      </w:pPr>
      <w:r>
        <w:rPr>
          <w:rFonts w:ascii="Georgia" w:hAnsi="Georgia"/>
          <w:sz w:val="22"/>
          <w:b/>
        </w:rPr>
        <w:t xml:space="preserve">Strife as Harmony (DK 22 B53, B80):</w:t>
      </w:r>
      <w:r>
        <w:rPr>
          <w:rFonts w:ascii="Georgia" w:hAnsi="Georgia"/>
          <w:sz w:val="22"/>
        </w:rPr>
        <w:t xml:space="preserve"> </w:t>
      </w:r>
      <w:r>
        <w:rPr>
          <w:rFonts w:ascii="Georgia" w:hAnsi="Georgia"/>
          <w:sz w:val="22"/>
          <w:i/>
        </w:rPr>
        <w:t xml:space="preserve">“War (Polemos) is the father of all and king of all... We must know that war is common to all and strife is justice, and that all things come into being through strife.”</w:t>
      </w:r>
      <w:r>
        <w:rPr>
          <w:rFonts w:ascii="Georgia" w:hAnsi="Georgia"/>
          <w:sz w:val="22"/>
        </w:rPr>
        <w:t xml:space="preserve"> Where water seeks peace and equalizes levels, fire lives solely by tension, consumption, and conflict. The moment fire ceases to consume and contend, it dies.</w:t>
      </w:r>
    </w:p>
    <w:p>
      <w:pPr>
        <w:ind w:left="480"/>
        <w:spacing w:before="80" w:after="100" w:line="280" w:lineRule="auto"/>
      </w:pPr>
      <w:r>
        <w:rPr>
          <w:rFonts w:ascii="Georgia" w:hAnsi="Georgia"/>
          <w:sz w:val="22"/>
          <w:b/>
        </w:rPr>
        <w:t xml:space="preserve">The Dry Soul (DK 22 B118, B36):</w:t>
      </w:r>
      <w:r>
        <w:rPr>
          <w:rFonts w:ascii="Georgia" w:hAnsi="Georgia"/>
          <w:sz w:val="22"/>
        </w:rPr>
        <w:t xml:space="preserve"> </w:t>
      </w:r>
      <w:r>
        <w:rPr>
          <w:rFonts w:ascii="Georgia" w:hAnsi="Georgia"/>
          <w:sz w:val="22"/>
          <w:i/>
        </w:rPr>
        <w:t xml:space="preserve">“A dry gleam of light is the wisest soul and best”</w:t>
      </w:r>
      <w:r>
        <w:rPr>
          <w:rFonts w:ascii="Georgia" w:hAnsi="Georgia"/>
          <w:sz w:val="22"/>
        </w:rPr>
        <w:t xml:space="preserve"> (</w:t>
      </w:r>
      <w:r>
        <w:rPr>
          <w:rFonts w:ascii="Georgia" w:hAnsi="Georgia"/>
          <w:sz w:val="22"/>
          <w:i/>
        </w:rPr>
        <w:t xml:space="preserve">auge xere psyche sophotate kai ariste</w:t>
      </w:r>
      <w:r>
        <w:rPr>
          <w:rFonts w:ascii="Georgia" w:hAnsi="Georgia"/>
          <w:sz w:val="22"/>
        </w:rPr>
        <w:t xml:space="preserve">). Heraclitus explicitly links water with psychic decay and death: </w:t>
      </w:r>
      <w:r>
        <w:rPr>
          <w:rFonts w:ascii="Georgia" w:hAnsi="Georgia"/>
          <w:sz w:val="22"/>
          <w:i/>
        </w:rPr>
        <w:t xml:space="preserve">“For souls it is death to become water, for water death to become earth; from earth water is born, and from water soul.”</w:t>
      </w:r>
      <w:r>
        <w:rPr>
          <w:rFonts w:ascii="Georgia" w:hAnsi="Georgia"/>
          <w:sz w:val="22"/>
        </w:rPr>
        <w:t xml:space="preserve"> To become moist or wet (as in drunkenness or sluggish torpor) is to surrender mental acuity. Wisdom is dry, fiery, awake, and vigilant.</w:t>
      </w:r>
    </w:p>
    <w:p>
      <w:pPr>
        <w:spacing w:before="0" w:after="140" w:line="300" w:lineRule="auto"/>
      </w:pPr>
      <w:r>
        <w:rPr>
          <w:rFonts w:ascii="Georgia" w:hAnsi="Georgia"/>
          <w:sz w:val="22"/>
        </w:rPr>
        <w:t xml:space="preserve">Later Hellenistic Stoicism (Zeno of Citium, Chrysippus, Cleanthes) developed this into </w:t>
      </w:r>
      <w:r>
        <w:rPr>
          <w:rFonts w:ascii="Georgia" w:hAnsi="Georgia"/>
          <w:sz w:val="22"/>
          <w:b/>
        </w:rPr>
        <w:t xml:space="preserve">Pyr Technikon</w:t>
      </w:r>
      <w:r>
        <w:rPr>
          <w:rFonts w:ascii="Georgia" w:hAnsi="Georgia"/>
          <w:sz w:val="22"/>
        </w:rPr>
        <w:t xml:space="preserve">—the “craftsmanly” or creative fire that animates the cosmos as the active breath (</w:t>
      </w:r>
      <w:r>
        <w:rPr>
          <w:rFonts w:ascii="Georgia" w:hAnsi="Georgia"/>
          <w:sz w:val="22"/>
          <w:i/>
        </w:rPr>
        <w:t xml:space="preserve">pneuma</w:t>
      </w:r>
      <w:r>
        <w:rPr>
          <w:rFonts w:ascii="Georgia" w:hAnsi="Georgia"/>
          <w:sz w:val="22"/>
        </w:rPr>
        <w:t xml:space="preserve">), leading cyclically to </w:t>
      </w:r>
      <w:r>
        <w:rPr>
          <w:rFonts w:ascii="Georgia" w:hAnsi="Georgia"/>
          <w:sz w:val="22"/>
          <w:b/>
        </w:rPr>
        <w:t xml:space="preserve">Ekpyrosis</w:t>
      </w:r>
      <w:r>
        <w:rPr>
          <w:rFonts w:ascii="Georgia" w:hAnsi="Georgia"/>
          <w:sz w:val="22"/>
        </w:rPr>
        <w:t xml:space="preserve">, the periodic great conflagration in which the entire cosmos dissolves in fire before rebirth.</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2. The Vedic, Upanishadic, and Buddhist Matrix: </w:t>
      </w:r>
      <w:r>
        <w:rPr>
          <w:rFonts w:ascii="Georgia" w:hAnsi="Georgia"/>
          <w:sz w:val="24"/>
          <w:i/>
          <w:color w:val="772211"/>
        </w:rPr>
        <w:t xml:space="preserve">Agni</w:t>
      </w:r>
      <w:r>
        <w:rPr>
          <w:rFonts w:ascii="Georgia" w:hAnsi="Georgia"/>
          <w:sz w:val="24"/>
          <w:color w:val="772211"/>
        </w:rPr>
        <w:t xml:space="preserve">, </w:t>
      </w:r>
      <w:r>
        <w:rPr>
          <w:rFonts w:ascii="Georgia" w:hAnsi="Georgia"/>
          <w:sz w:val="24"/>
          <w:i/>
          <w:color w:val="772211"/>
        </w:rPr>
        <w:t xml:space="preserve">Tapas</w:t>
      </w:r>
      <w:r>
        <w:rPr>
          <w:rFonts w:ascii="Georgia" w:hAnsi="Georgia"/>
          <w:sz w:val="24"/>
          <w:color w:val="772211"/>
        </w:rPr>
        <w:t xml:space="preserve">, and the </w:t>
      </w:r>
      <w:r>
        <w:rPr>
          <w:rFonts w:ascii="Georgia" w:hAnsi="Georgia"/>
          <w:sz w:val="24"/>
          <w:i/>
          <w:color w:val="772211"/>
        </w:rPr>
        <w:t xml:space="preserve">Fire Sermon</w:t>
      </w:r>
    </w:p>
    <w:p>
      <w:pPr>
        <w:spacing w:before="0" w:after="140" w:line="300" w:lineRule="auto"/>
      </w:pPr>
      <w:r>
        <w:rPr>
          <w:rFonts w:ascii="Georgia" w:hAnsi="Georgia"/>
          <w:sz w:val="22"/>
        </w:rPr>
        <w:t xml:space="preserve">In ancient India, fire occupies an even more central liturgical and metaphysical station than in Greece:</w:t>
      </w:r>
    </w:p>
    <w:p>
      <w:pPr>
        <w:ind w:left="480"/>
        <w:spacing w:before="80" w:after="100" w:line="280" w:lineRule="auto"/>
      </w:pPr>
      <w:r>
        <w:rPr>
          <w:rFonts w:ascii="Georgia" w:hAnsi="Georgia"/>
          <w:sz w:val="22"/>
          <w:b/>
        </w:rPr>
        <w:t xml:space="preserve">Agni, the Primordial Priest:</w:t>
      </w:r>
      <w:r>
        <w:rPr>
          <w:rFonts w:ascii="Georgia" w:hAnsi="Georgia"/>
          <w:sz w:val="22"/>
        </w:rPr>
        <w:t xml:space="preserve"> The very first hymn of the </w:t>
      </w:r>
      <w:r>
        <w:rPr>
          <w:rFonts w:ascii="Georgia" w:hAnsi="Georgia"/>
          <w:sz w:val="22"/>
          <w:i/>
        </w:rPr>
        <w:t xml:space="preserve">Rig Veda</w:t>
      </w:r>
      <w:r>
        <w:rPr>
          <w:rFonts w:ascii="Georgia" w:hAnsi="Georgia"/>
          <w:sz w:val="22"/>
        </w:rPr>
        <w:t xml:space="preserve"> (1.1.1) opens with the invocation: </w:t>
      </w:r>
      <w:r>
        <w:rPr>
          <w:rFonts w:ascii="Georgia" w:hAnsi="Georgia"/>
          <w:sz w:val="22"/>
          <w:i/>
        </w:rPr>
        <w:t xml:space="preserve">“Agnim īḷe purohitaṃ yajñasya devam ṛtvījam...”</w:t>
      </w:r>
      <w:r>
        <w:rPr>
          <w:rFonts w:ascii="Georgia" w:hAnsi="Georgia"/>
          <w:sz w:val="22"/>
        </w:rPr>
        <w:t xml:space="preserve"> (</w:t>
      </w:r>
      <w:r>
        <w:rPr>
          <w:rFonts w:ascii="Georgia" w:hAnsi="Georgia"/>
          <w:sz w:val="22"/>
          <w:i/>
        </w:rPr>
        <w:t xml:space="preserve">“I praise Agni, the household priest, the divine minister of the sacrifice, the invoker, bestower of wealth.”</w:t>
      </w:r>
      <w:r>
        <w:rPr>
          <w:rFonts w:ascii="Georgia" w:hAnsi="Georgia"/>
          <w:sz w:val="22"/>
        </w:rPr>
        <w:t xml:space="preserve">) Agni is the cosmic intermediary: the mouth through which the gods eat human offerings, and the messenger carrying terrestrial prayers to the heavens. In the Vedic household, three fires were perpetually kept (</w:t>
      </w:r>
      <w:r>
        <w:rPr>
          <w:rFonts w:ascii="Georgia" w:hAnsi="Georgia"/>
          <w:sz w:val="22"/>
          <w:i/>
        </w:rPr>
        <w:t xml:space="preserve">Tretagni</w:t>
      </w:r>
      <w:r>
        <w:rPr>
          <w:rFonts w:ascii="Georgia" w:hAnsi="Georgia"/>
          <w:sz w:val="22"/>
        </w:rPr>
        <w:t xml:space="preserve">): </w:t>
      </w:r>
      <w:r>
        <w:rPr>
          <w:rFonts w:ascii="Georgia" w:hAnsi="Georgia"/>
          <w:sz w:val="22"/>
          <w:i/>
        </w:rPr>
        <w:t xml:space="preserve">Garhapatya</w:t>
      </w:r>
      <w:r>
        <w:rPr>
          <w:rFonts w:ascii="Georgia" w:hAnsi="Georgia"/>
          <w:sz w:val="22"/>
        </w:rPr>
        <w:t xml:space="preserve"> (the domestic hearth fire, never allowed to go out), </w:t>
      </w:r>
      <w:r>
        <w:rPr>
          <w:rFonts w:ascii="Georgia" w:hAnsi="Georgia"/>
          <w:sz w:val="22"/>
          <w:i/>
        </w:rPr>
        <w:t xml:space="preserve">Ahavaniya</w:t>
      </w:r>
      <w:r>
        <w:rPr>
          <w:rFonts w:ascii="Georgia" w:hAnsi="Georgia"/>
          <w:sz w:val="22"/>
        </w:rPr>
        <w:t xml:space="preserve"> (the sacrificial fire to the gods), and </w:t>
      </w:r>
      <w:r>
        <w:rPr>
          <w:rFonts w:ascii="Georgia" w:hAnsi="Georgia"/>
          <w:sz w:val="22"/>
          <w:i/>
        </w:rPr>
        <w:t xml:space="preserve">Dakshinagni</w:t>
      </w:r>
      <w:r>
        <w:rPr>
          <w:rFonts w:ascii="Georgia" w:hAnsi="Georgia"/>
          <w:sz w:val="22"/>
        </w:rPr>
        <w:t xml:space="preserve"> (the southern fire to ward off evil and honor ancestors).</w:t>
      </w:r>
    </w:p>
    <w:p>
      <w:pPr>
        <w:ind w:left="480"/>
        <w:spacing w:before="80" w:after="100" w:line="280" w:lineRule="auto"/>
      </w:pPr>
      <w:r>
        <w:rPr>
          <w:rFonts w:ascii="Georgia" w:hAnsi="Georgia"/>
          <w:sz w:val="22"/>
          <w:b/>
        </w:rPr>
        <w:t xml:space="preserve">Tapas (Ascetic Heat and Creative Incubation):</w:t>
      </w:r>
      <w:r>
        <w:rPr>
          <w:rFonts w:ascii="Georgia" w:hAnsi="Georgia"/>
          <w:sz w:val="22"/>
        </w:rPr>
        <w:t xml:space="preserve"> In the </w:t>
      </w:r>
      <w:r>
        <w:rPr>
          <w:rFonts w:ascii="Georgia" w:hAnsi="Georgia"/>
          <w:sz w:val="22"/>
          <w:i/>
        </w:rPr>
        <w:t xml:space="preserve">Nasadiya Sukta</w:t>
      </w:r>
      <w:r>
        <w:rPr>
          <w:rFonts w:ascii="Georgia" w:hAnsi="Georgia"/>
          <w:sz w:val="22"/>
        </w:rPr>
        <w:t xml:space="preserve"> (Rig Veda 10.129, the Hymn of Creation), before the universe existed, there was neither being nor non-being; then </w:t>
      </w:r>
      <w:r>
        <w:rPr>
          <w:rFonts w:ascii="Georgia" w:hAnsi="Georgia"/>
          <w:sz w:val="22"/>
          <w:i/>
        </w:rPr>
        <w:t xml:space="preserve">“that One thing, breathless, breathed by its own nature... thereafter arose desire in the beginning, which was the primal germ and seed of mind,”</w:t>
      </w:r>
      <w:r>
        <w:rPr>
          <w:rFonts w:ascii="Georgia" w:hAnsi="Georgia"/>
          <w:sz w:val="22"/>
        </w:rPr>
        <w:t xml:space="preserve"> quickened through the power of </w:t>
      </w:r>
      <w:r>
        <w:rPr>
          <w:rFonts w:ascii="Georgia" w:hAnsi="Georgia"/>
          <w:sz w:val="22"/>
          <w:b/>
        </w:rPr>
        <w:t xml:space="preserve">Tapas</w:t>
      </w:r>
      <w:r>
        <w:rPr>
          <w:rFonts w:ascii="Georgia" w:hAnsi="Georgia"/>
          <w:sz w:val="22"/>
        </w:rPr>
        <w:t xml:space="preserve">—creative internal heat or spiritual friction. In Indian asceticism (</w:t>
      </w:r>
      <w:r>
        <w:rPr>
          <w:rFonts w:ascii="Georgia" w:hAnsi="Georgia"/>
          <w:sz w:val="22"/>
          <w:i/>
        </w:rPr>
        <w:t xml:space="preserve">Yoga</w:t>
      </w:r>
      <w:r>
        <w:rPr>
          <w:rFonts w:ascii="Georgia" w:hAnsi="Georgia"/>
          <w:sz w:val="22"/>
        </w:rPr>
        <w:t xml:space="preserve">, </w:t>
      </w:r>
      <w:r>
        <w:rPr>
          <w:rFonts w:ascii="Georgia" w:hAnsi="Georgia"/>
          <w:sz w:val="22"/>
          <w:i/>
        </w:rPr>
        <w:t xml:space="preserve">Jainism</w:t>
      </w:r>
      <w:r>
        <w:rPr>
          <w:rFonts w:ascii="Georgia" w:hAnsi="Georgia"/>
          <w:sz w:val="22"/>
        </w:rPr>
        <w:t xml:space="preserve">), </w:t>
      </w:r>
      <w:r>
        <w:rPr>
          <w:rFonts w:ascii="Georgia" w:hAnsi="Georgia"/>
          <w:sz w:val="22"/>
          <w:i/>
        </w:rPr>
        <w:t xml:space="preserve">tapas</w:t>
      </w:r>
      <w:r>
        <w:rPr>
          <w:rFonts w:ascii="Georgia" w:hAnsi="Georgia"/>
          <w:sz w:val="22"/>
        </w:rPr>
        <w:t xml:space="preserve"> is the deliberate endurance of tension and mortification that burns away karmic impurities and generates spiritual potency.</w:t>
      </w:r>
    </w:p>
    <w:p>
      <w:pPr>
        <w:ind w:left="480"/>
        <w:spacing w:before="80" w:after="100" w:line="280" w:lineRule="auto"/>
      </w:pPr>
      <w:r>
        <w:rPr>
          <w:rFonts w:ascii="Georgia" w:hAnsi="Georgia"/>
          <w:sz w:val="22"/>
          <w:b/>
        </w:rPr>
        <w:t xml:space="preserve">The Buddhist Fire Sermon (*Adittapariyaya Sutta*, SN 35.28):</w:t>
      </w:r>
      <w:r>
        <w:rPr>
          <w:rFonts w:ascii="Georgia" w:hAnsi="Georgia"/>
          <w:sz w:val="22"/>
        </w:rPr>
        <w:t xml:space="preserve"> Preached by Gautama Buddha on the Gayasisa hill to a thousand newly converted fire-worshipping ascetics, this discourse provides the critical counterpoint to Vedic fire-worship:</w:t>
      </w:r>
    </w:p>
    <w:p>
      <w:pPr>
        <w:spacing w:before="0" w:after="140" w:line="300" w:lineRule="auto"/>
      </w:pPr>
      <w:r>
        <w:rPr>
          <w:rFonts w:ascii="Georgia" w:hAnsi="Georgia"/>
          <w:sz w:val="22"/>
        </w:rPr>
        <w:t xml:space="preserve">  &gt; </w:t>
      </w:r>
      <w:r>
        <w:rPr>
          <w:rFonts w:ascii="Georgia" w:hAnsi="Georgia"/>
          <w:sz w:val="22"/>
          <w:i/>
        </w:rPr>
        <w:t xml:space="preserve">“All is burning, O monks! And what is the all that is burning? The eye is burning, forms are burning, eye-consciousness is burning... Burning with what? Burning with the fire of passion (raga), with the fire of hatred (dosa), with the fire of delusion (moha); burning with birth, aging, and death, with sorrows, lamentations, pains, griefs, and despairs.”</w:t>
      </w:r>
    </w:p>
    <w:p>
      <w:pPr>
        <w:spacing w:before="0" w:after="140" w:line="300" w:lineRule="auto"/>
      </w:pPr>
      <w:r>
        <w:rPr>
          <w:rFonts w:ascii="Georgia" w:hAnsi="Georgia"/>
          <w:sz w:val="22"/>
        </w:rPr>
        <w:t xml:space="preserve">  Here, fire represents the agonizing fever of uncontrolled attachment. Consequently, the ultimate Buddhist goal—</w:t>
      </w:r>
      <w:r>
        <w:rPr>
          <w:rFonts w:ascii="Georgia" w:hAnsi="Georgia"/>
          <w:sz w:val="22"/>
          <w:b/>
        </w:rPr>
        <w:t xml:space="preserve">Nirvana</w:t>
      </w:r>
      <w:r>
        <w:rPr>
          <w:rFonts w:ascii="Georgia" w:hAnsi="Georgia"/>
          <w:sz w:val="22"/>
        </w:rPr>
        <w:t xml:space="preserve"> (</w:t>
      </w:r>
      <w:r>
        <w:rPr>
          <w:rFonts w:ascii="Georgia" w:hAnsi="Georgia"/>
          <w:sz w:val="22"/>
          <w:i/>
        </w:rPr>
        <w:t xml:space="preserve">nir-vā</w:t>
      </w:r>
      <w:r>
        <w:rPr>
          <w:rFonts w:ascii="Georgia" w:hAnsi="Georgia"/>
          <w:sz w:val="22"/>
        </w:rPr>
        <w:t xml:space="preserve">)—literally means </w:t>
      </w:r>
      <w:r>
        <w:rPr>
          <w:rFonts w:ascii="Georgia" w:hAnsi="Georgia"/>
          <w:sz w:val="22"/>
          <w:b/>
        </w:rPr>
        <w:t xml:space="preserve">to blow out</w:t>
      </w:r>
      <w:r>
        <w:rPr>
          <w:rFonts w:ascii="Georgia" w:hAnsi="Georgia"/>
          <w:sz w:val="22"/>
        </w:rPr>
        <w:t xml:space="preserve">, to extinguish, to cool the burning fever of craving so that genuine peace may settle.</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3. Zoroastrianism: </w:t>
      </w:r>
      <w:r>
        <w:rPr>
          <w:rFonts w:ascii="Georgia" w:hAnsi="Georgia"/>
          <w:sz w:val="24"/>
          <w:i/>
          <w:color w:val="772211"/>
        </w:rPr>
        <w:t xml:space="preserve">Atar</w:t>
      </w:r>
      <w:r>
        <w:rPr>
          <w:rFonts w:ascii="Georgia" w:hAnsi="Georgia"/>
          <w:sz w:val="24"/>
          <w:color w:val="772211"/>
        </w:rPr>
        <w:t xml:space="preserve"> and the Flame of </w:t>
      </w:r>
      <w:r>
        <w:rPr>
          <w:rFonts w:ascii="Georgia" w:hAnsi="Georgia"/>
          <w:sz w:val="24"/>
          <w:i/>
          <w:color w:val="772211"/>
        </w:rPr>
        <w:t xml:space="preserve">Asha</w:t>
      </w:r>
    </w:p>
    <w:p>
      <w:pPr>
        <w:spacing w:before="0" w:after="140" w:line="300" w:lineRule="auto"/>
      </w:pPr>
      <w:r>
        <w:rPr>
          <w:rFonts w:ascii="Georgia" w:hAnsi="Georgia"/>
          <w:sz w:val="22"/>
        </w:rPr>
        <w:t xml:space="preserve">Nowhere in world religion is fire treated with greater ethical purity than in ancient Persia:</w:t>
      </w:r>
    </w:p>
    <w:p>
      <w:pPr>
        <w:ind w:left="480"/>
        <w:spacing w:before="80" w:after="100" w:line="280" w:lineRule="auto"/>
      </w:pPr>
      <w:r>
        <w:rPr>
          <w:rFonts w:ascii="Georgia" w:hAnsi="Georgia"/>
          <w:sz w:val="22"/>
          <w:b/>
        </w:rPr>
        <w:t xml:space="preserve">Atar, the Son of Ahura Mazda:</w:t>
      </w:r>
      <w:r>
        <w:rPr>
          <w:rFonts w:ascii="Georgia" w:hAnsi="Georgia"/>
          <w:sz w:val="22"/>
        </w:rPr>
        <w:t xml:space="preserve"> In the </w:t>
      </w:r>
      <w:r>
        <w:rPr>
          <w:rFonts w:ascii="Georgia" w:hAnsi="Georgia"/>
          <w:sz w:val="22"/>
          <w:i/>
        </w:rPr>
        <w:t xml:space="preserve">Avesta</w:t>
      </w:r>
      <w:r>
        <w:rPr>
          <w:rFonts w:ascii="Georgia" w:hAnsi="Georgia"/>
          <w:sz w:val="22"/>
        </w:rPr>
        <w:t xml:space="preserve">, </w:t>
      </w:r>
      <w:r>
        <w:rPr>
          <w:rFonts w:ascii="Georgia" w:hAnsi="Georgia"/>
          <w:sz w:val="22"/>
          <w:i/>
        </w:rPr>
        <w:t xml:space="preserve">Atar</w:t>
      </w:r>
      <w:r>
        <w:rPr>
          <w:rFonts w:ascii="Georgia" w:hAnsi="Georgia"/>
          <w:sz w:val="22"/>
        </w:rPr>
        <w:t xml:space="preserve"> (Fire) is not worshipped as an idol; it is venerated as the living emblem and purest physical manifestation of </w:t>
      </w:r>
      <w:r>
        <w:rPr>
          <w:rFonts w:ascii="Georgia" w:hAnsi="Georgia"/>
          <w:sz w:val="22"/>
          <w:b/>
        </w:rPr>
        <w:t xml:space="preserve">Ahura Mazda</w:t>
      </w:r>
      <w:r>
        <w:rPr>
          <w:rFonts w:ascii="Georgia" w:hAnsi="Georgia"/>
          <w:sz w:val="22"/>
        </w:rPr>
        <w:t xml:space="preserve"> (the Lord of Wisdom) and the visible force of </w:t>
      </w:r>
      <w:r>
        <w:rPr>
          <w:rFonts w:ascii="Georgia" w:hAnsi="Georgia"/>
          <w:sz w:val="22"/>
          <w:b/>
        </w:rPr>
        <w:t xml:space="preserve">Asha</w:t>
      </w:r>
      <w:r>
        <w:rPr>
          <w:rFonts w:ascii="Georgia" w:hAnsi="Georgia"/>
          <w:sz w:val="22"/>
        </w:rPr>
        <w:t xml:space="preserve"> (truth, cosmic order, righteousness).</w:t>
      </w:r>
    </w:p>
    <w:p>
      <w:pPr>
        <w:ind w:left="480"/>
        <w:spacing w:before="80" w:after="100" w:line="280" w:lineRule="auto"/>
      </w:pPr>
      <w:r>
        <w:rPr>
          <w:rFonts w:ascii="Georgia" w:hAnsi="Georgia"/>
          <w:sz w:val="22"/>
          <w:b/>
        </w:rPr>
        <w:t xml:space="preserve">The Crucible of Truth:</w:t>
      </w:r>
      <w:r>
        <w:rPr>
          <w:rFonts w:ascii="Georgia" w:hAnsi="Georgia"/>
          <w:sz w:val="22"/>
        </w:rPr>
        <w:t xml:space="preserve"> In the Gathas (</w:t>
      </w:r>
      <w:r>
        <w:rPr>
          <w:rFonts w:ascii="Georgia" w:hAnsi="Georgia"/>
          <w:sz w:val="22"/>
          <w:i/>
        </w:rPr>
        <w:t xml:space="preserve">Yasna</w:t>
      </w:r>
      <w:r>
        <w:rPr>
          <w:rFonts w:ascii="Georgia" w:hAnsi="Georgia"/>
          <w:sz w:val="22"/>
        </w:rPr>
        <w:t xml:space="preserve"> 31.3, 34.4), Ahura Mazda tests souls through fire and molten metal (</w:t>
      </w:r>
      <w:r>
        <w:rPr>
          <w:rFonts w:ascii="Georgia" w:hAnsi="Georgia"/>
          <w:sz w:val="22"/>
          <w:i/>
        </w:rPr>
        <w:t xml:space="preserve">ayah khshusta</w:t>
      </w:r>
      <w:r>
        <w:rPr>
          <w:rFonts w:ascii="Georgia" w:hAnsi="Georgia"/>
          <w:sz w:val="22"/>
        </w:rPr>
        <w:t xml:space="preserve">): the fire reveals who is righteous and who clings to </w:t>
      </w:r>
      <w:r>
        <w:rPr>
          <w:rFonts w:ascii="Georgia" w:hAnsi="Georgia"/>
          <w:sz w:val="22"/>
          <w:b/>
        </w:rPr>
        <w:t xml:space="preserve">Druj</w:t>
      </w:r>
      <w:r>
        <w:rPr>
          <w:rFonts w:ascii="Georgia" w:hAnsi="Georgia"/>
          <w:sz w:val="22"/>
        </w:rPr>
        <w:t xml:space="preserve"> (the Lie). The righteous pass through unharmed, finding it like warm milk, while the deceitful are consumed.</w:t>
      </w:r>
    </w:p>
    <w:p>
      <w:pPr>
        <w:ind w:left="480"/>
        <w:spacing w:before="80" w:after="100" w:line="280" w:lineRule="auto"/>
      </w:pPr>
      <w:r>
        <w:rPr>
          <w:rFonts w:ascii="Georgia" w:hAnsi="Georgia"/>
          <w:sz w:val="22"/>
          <w:b/>
        </w:rPr>
        <w:t xml:space="preserve">The Perpetual Vigil:</w:t>
      </w:r>
      <w:r>
        <w:rPr>
          <w:rFonts w:ascii="Georgia" w:hAnsi="Georgia"/>
          <w:sz w:val="22"/>
        </w:rPr>
        <w:t xml:space="preserve"> In the Zoroastrian Fire Temple (</w:t>
      </w:r>
      <w:r>
        <w:rPr>
          <w:rFonts w:ascii="Georgia" w:hAnsi="Georgia"/>
          <w:sz w:val="22"/>
          <w:i/>
        </w:rPr>
        <w:t xml:space="preserve">Atash Behram</w:t>
      </w:r>
      <w:r>
        <w:rPr>
          <w:rFonts w:ascii="Georgia" w:hAnsi="Georgia"/>
          <w:sz w:val="22"/>
        </w:rPr>
        <w:t xml:space="preserve">), the sacred flame has been kept burning continuously for centuries, tended five times a day with dry, fragrant sandalwood, protected from breath, saliva, and sunlight. Fire is vigilance itself: an uncompromising demand that human beings remain clean, truthful, and awake.</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4. Promethean Myth and Classical Tragedy: </w:t>
      </w:r>
      <w:r>
        <w:rPr>
          <w:rFonts w:ascii="Georgia" w:hAnsi="Georgia"/>
          <w:sz w:val="24"/>
          <w:i/>
          <w:color w:val="772211"/>
        </w:rPr>
        <w:t xml:space="preserve">Techne</w:t>
      </w:r>
      <w:r>
        <w:rPr>
          <w:rFonts w:ascii="Georgia" w:hAnsi="Georgia"/>
          <w:sz w:val="24"/>
          <w:color w:val="772211"/>
        </w:rPr>
        <w:t xml:space="preserve"> and the Cost of Light</w:t>
      </w:r>
    </w:p>
    <w:p>
      <w:pPr>
        <w:spacing w:before="0" w:after="140" w:line="300" w:lineRule="auto"/>
      </w:pPr>
      <w:r>
        <w:rPr>
          <w:rFonts w:ascii="Georgia" w:hAnsi="Georgia"/>
          <w:sz w:val="22"/>
        </w:rPr>
        <w:t xml:space="preserve">In Greek mythology, fire is the defining boundary between beast and human, and between human and god:</w:t>
      </w:r>
    </w:p>
    <w:p>
      <w:pPr>
        <w:ind w:left="480"/>
        <w:spacing w:before="80" w:after="100" w:line="280" w:lineRule="auto"/>
      </w:pPr>
      <w:r>
        <w:rPr>
          <w:rFonts w:ascii="Georgia" w:hAnsi="Georgia"/>
          <w:sz w:val="22"/>
          <w:b/>
        </w:rPr>
        <w:t xml:space="preserve">Hesiod (*Theogony*, *Works and Days*):</w:t>
      </w:r>
      <w:r>
        <w:rPr>
          <w:rFonts w:ascii="Georgia" w:hAnsi="Georgia"/>
          <w:sz w:val="22"/>
        </w:rPr>
        <w:t xml:space="preserve"> Prometheus tricks Zeus and steals fire hidden inside a hollow fennel stalk (</w:t>
      </w:r>
      <w:r>
        <w:rPr>
          <w:rFonts w:ascii="Georgia" w:hAnsi="Georgia"/>
          <w:sz w:val="22"/>
          <w:i/>
        </w:rPr>
        <w:t xml:space="preserve">narthex</w:t>
      </w:r>
      <w:r>
        <w:rPr>
          <w:rFonts w:ascii="Georgia" w:hAnsi="Georgia"/>
          <w:sz w:val="22"/>
        </w:rPr>
        <w:t xml:space="preserve">), delivering it to shivering mortals. Zeus responds with vengeance, binding Prometheus to Mount Caucasus where an eagle daily devours his regenerating liver, and sending Pandora with her jar of afflictions.</w:t>
      </w:r>
    </w:p>
    <w:p>
      <w:pPr>
        <w:ind w:left="480"/>
        <w:spacing w:before="80" w:after="100" w:line="280" w:lineRule="auto"/>
      </w:pPr>
      <w:r>
        <w:rPr>
          <w:rFonts w:ascii="Georgia" w:hAnsi="Georgia"/>
          <w:sz w:val="22"/>
          <w:b/>
        </w:rPr>
        <w:t xml:space="preserve">Aeschylus (*Prometheus Bound*):</w:t>
      </w:r>
      <w:r>
        <w:rPr>
          <w:rFonts w:ascii="Georgia" w:hAnsi="Georgia"/>
          <w:sz w:val="22"/>
        </w:rPr>
        <w:t xml:space="preserve"> Prometheus proclaims: </w:t>
      </w:r>
      <w:r>
        <w:rPr>
          <w:rFonts w:ascii="Georgia" w:hAnsi="Georgia"/>
          <w:sz w:val="22"/>
          <w:i/>
        </w:rPr>
        <w:t xml:space="preserve">“All arts and skills of mortals come from Prometheus.”</w:t>
      </w:r>
      <w:r>
        <w:rPr>
          <w:rFonts w:ascii="Georgia" w:hAnsi="Georgia"/>
          <w:sz w:val="22"/>
        </w:rPr>
        <w:t xml:space="preserve"> Fire is the material substrate of </w:t>
      </w:r>
      <w:r>
        <w:rPr>
          <w:rFonts w:ascii="Georgia" w:hAnsi="Georgia"/>
          <w:sz w:val="22"/>
          <w:i/>
        </w:rPr>
        <w:t xml:space="preserve">techne</w:t>
      </w:r>
      <w:r>
        <w:rPr>
          <w:rFonts w:ascii="Georgia" w:hAnsi="Georgia"/>
          <w:sz w:val="22"/>
        </w:rPr>
        <w:t xml:space="preserve">: metallurgy, cooking, pottery, medicine, architecture, and mathematics. Fire allows human beings to construct an artificial world and break free from biological helplessness.</w:t>
      </w:r>
    </w:p>
    <w:p>
      <w:pPr>
        <w:ind w:left="480"/>
        <w:spacing w:before="80" w:after="100" w:line="280" w:lineRule="auto"/>
      </w:pPr>
      <w:r>
        <w:rPr>
          <w:rFonts w:ascii="Georgia" w:hAnsi="Georgia"/>
          <w:sz w:val="22"/>
          <w:b/>
        </w:rPr>
        <w:t xml:space="preserve">The Tragic Double Edge:</w:t>
      </w:r>
      <w:r>
        <w:rPr>
          <w:rFonts w:ascii="Georgia" w:hAnsi="Georgia"/>
          <w:sz w:val="22"/>
        </w:rPr>
        <w:t xml:space="preserve"> Fire brings civilization, but it extracts an unending toll. It represents human defiance (</w:t>
      </w:r>
      <w:r>
        <w:rPr>
          <w:rFonts w:ascii="Georgia" w:hAnsi="Georgia"/>
          <w:sz w:val="22"/>
          <w:i/>
        </w:rPr>
        <w:t xml:space="preserve">hubris</w:t>
      </w:r>
      <w:r>
        <w:rPr>
          <w:rFonts w:ascii="Georgia" w:hAnsi="Georgia"/>
          <w:sz w:val="22"/>
        </w:rPr>
        <w:t xml:space="preserve">), foresight that brings suffering (</w:t>
      </w:r>
      <w:r>
        <w:rPr>
          <w:rFonts w:ascii="Georgia" w:hAnsi="Georgia"/>
          <w:sz w:val="22"/>
          <w:i/>
        </w:rPr>
        <w:t xml:space="preserve">Prometheus</w:t>
      </w:r>
      <w:r>
        <w:rPr>
          <w:rFonts w:ascii="Georgia" w:hAnsi="Georgia"/>
          <w:sz w:val="22"/>
        </w:rPr>
        <w:t xml:space="preserve"> means “forethought”), and the dangerous illusion that man can master nature without bearing the wrath of natural limits.</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5. Chinese Tradition: </w:t>
      </w:r>
      <w:r>
        <w:rPr>
          <w:rFonts w:ascii="Georgia" w:hAnsi="Georgia"/>
          <w:sz w:val="24"/>
          <w:i/>
          <w:color w:val="772211"/>
        </w:rPr>
        <w:t xml:space="preserve">Wu Xing</w:t>
      </w:r>
      <w:r>
        <w:rPr>
          <w:rFonts w:ascii="Georgia" w:hAnsi="Georgia"/>
          <w:sz w:val="24"/>
          <w:color w:val="772211"/>
        </w:rPr>
        <w:t xml:space="preserve">, </w:t>
      </w:r>
      <w:r>
        <w:rPr>
          <w:rFonts w:ascii="Georgia" w:hAnsi="Georgia"/>
          <w:sz w:val="24"/>
          <w:i/>
          <w:color w:val="772211"/>
        </w:rPr>
        <w:t xml:space="preserve">Li</w:t>
      </w:r>
      <w:r>
        <w:rPr>
          <w:rFonts w:ascii="Georgia" w:hAnsi="Georgia"/>
          <w:sz w:val="24"/>
          <w:color w:val="772211"/>
        </w:rPr>
        <w:t xml:space="preserve"> (The Clinging), and Inner Alchemy (</w:t>
      </w:r>
      <w:r>
        <w:rPr>
          <w:rFonts w:ascii="Georgia" w:hAnsi="Georgia"/>
          <w:sz w:val="24"/>
          <w:i/>
          <w:color w:val="772211"/>
        </w:rPr>
        <w:t xml:space="preserve">Neidan</w:t>
      </w:r>
      <w:r>
        <w:rPr>
          <w:rFonts w:ascii="Georgia" w:hAnsi="Georgia"/>
          <w:sz w:val="24"/>
          <w:color w:val="772211"/>
        </w:rPr>
        <w:t xml:space="preserve">)</w:t>
      </w:r>
    </w:p>
    <w:p>
      <w:pPr>
        <w:spacing w:before="0" w:after="140" w:line="300" w:lineRule="auto"/>
      </w:pPr>
      <w:r>
        <w:rPr>
          <w:rFonts w:ascii="Georgia" w:hAnsi="Georgia"/>
          <w:sz w:val="22"/>
        </w:rPr>
        <w:t xml:space="preserve">While Ioan drew heavily from Daoist water (</w:t>
      </w:r>
      <w:r>
        <w:rPr>
          <w:rFonts w:ascii="Georgia" w:hAnsi="Georgia"/>
          <w:sz w:val="22"/>
          <w:i/>
        </w:rPr>
        <w:t xml:space="preserve">Laozi</w:t>
      </w:r>
      <w:r>
        <w:rPr>
          <w:rFonts w:ascii="Georgia" w:hAnsi="Georgia"/>
          <w:sz w:val="22"/>
        </w:rPr>
        <w:t xml:space="preserve">, </w:t>
      </w:r>
      <w:r>
        <w:rPr>
          <w:rFonts w:ascii="Georgia" w:hAnsi="Georgia"/>
          <w:sz w:val="22"/>
          <w:i/>
        </w:rPr>
        <w:t xml:space="preserve">Zhuangzi</w:t>
      </w:r>
      <w:r>
        <w:rPr>
          <w:rFonts w:ascii="Georgia" w:hAnsi="Georgia"/>
          <w:sz w:val="22"/>
        </w:rPr>
        <w:t xml:space="preserve">), classical Chinese thought maintains an exact dialectical balance between Water (</w:t>
      </w:r>
      <w:r>
        <w:rPr>
          <w:rFonts w:ascii="Georgia" w:hAnsi="Georgia"/>
          <w:sz w:val="22"/>
          <w:i/>
        </w:rPr>
        <w:t xml:space="preserve">Shui</w:t>
      </w:r>
      <w:r>
        <w:rPr>
          <w:rFonts w:ascii="Georgia" w:hAnsi="Georgia"/>
          <w:sz w:val="22"/>
        </w:rPr>
        <w:t xml:space="preserve">) and Fire (</w:t>
      </w:r>
      <w:r>
        <w:rPr>
          <w:rFonts w:ascii="Georgia" w:hAnsi="Georgia"/>
          <w:sz w:val="22"/>
          <w:i/>
        </w:rPr>
        <w:t xml:space="preserve">Huo</w:t>
      </w:r>
      <w:r>
        <w:rPr>
          <w:rFonts w:ascii="Georgia" w:hAnsi="Georgia"/>
          <w:sz w:val="22"/>
        </w:rPr>
        <w:t xml:space="preserve">):</w:t>
      </w:r>
    </w:p>
    <w:p>
      <w:pPr>
        <w:ind w:left="480"/>
        <w:spacing w:before="80" w:after="100" w:line="280" w:lineRule="auto"/>
      </w:pPr>
      <w:r>
        <w:rPr>
          <w:rFonts w:ascii="Georgia" w:hAnsi="Georgia"/>
          <w:sz w:val="22"/>
          <w:b/>
        </w:rPr>
        <w:t xml:space="preserve">Wu Xing (The Five Phases):</w:t>
      </w:r>
      <w:r>
        <w:rPr>
          <w:rFonts w:ascii="Georgia" w:hAnsi="Georgia"/>
          <w:sz w:val="22"/>
        </w:rPr>
        <w:t xml:space="preserve"> Fire is the peak of </w:t>
      </w:r>
      <w:r>
        <w:rPr>
          <w:rFonts w:ascii="Georgia" w:hAnsi="Georgia"/>
          <w:sz w:val="22"/>
          <w:b/>
        </w:rPr>
        <w:t xml:space="preserve">Yang</w:t>
      </w:r>
      <w:r>
        <w:rPr>
          <w:rFonts w:ascii="Georgia" w:hAnsi="Georgia"/>
          <w:sz w:val="22"/>
        </w:rPr>
        <w:t xml:space="preserve">—associated with summer, the south, midday, the color red, and in the human body, the </w:t>
      </w:r>
      <w:r>
        <w:rPr>
          <w:rFonts w:ascii="Georgia" w:hAnsi="Georgia"/>
          <w:sz w:val="22"/>
          <w:b/>
        </w:rPr>
        <w:t xml:space="preserve">Heart</w:t>
      </w:r>
      <w:r>
        <w:rPr>
          <w:rFonts w:ascii="Georgia" w:hAnsi="Georgia"/>
          <w:sz w:val="22"/>
        </w:rPr>
        <w:t xml:space="preserve"> (</w:t>
      </w:r>
      <w:r>
        <w:rPr>
          <w:rFonts w:ascii="Georgia" w:hAnsi="Georgia"/>
          <w:sz w:val="22"/>
          <w:i/>
        </w:rPr>
        <w:t xml:space="preserve">Xin</w:t>
      </w:r>
      <w:r>
        <w:rPr>
          <w:rFonts w:ascii="Georgia" w:hAnsi="Georgia"/>
          <w:sz w:val="22"/>
        </w:rPr>
        <w:t xml:space="preserve">). Fire governs spirit (</w:t>
      </w:r>
      <w:r>
        <w:rPr>
          <w:rFonts w:ascii="Georgia" w:hAnsi="Georgia"/>
          <w:sz w:val="22"/>
          <w:i/>
        </w:rPr>
        <w:t xml:space="preserve">Shen</w:t>
      </w:r>
      <w:r>
        <w:rPr>
          <w:rFonts w:ascii="Georgia" w:hAnsi="Georgia"/>
          <w:sz w:val="22"/>
        </w:rPr>
        <w:t xml:space="preserve">), consciousness, warmth, and expressive speech. Water (Yin) governs the Kidneys (</w:t>
      </w:r>
      <w:r>
        <w:rPr>
          <w:rFonts w:ascii="Georgia" w:hAnsi="Georgia"/>
          <w:sz w:val="22"/>
          <w:i/>
        </w:rPr>
        <w:t xml:space="preserve">Shen</w:t>
      </w:r>
      <w:r>
        <w:rPr>
          <w:rFonts w:ascii="Georgia" w:hAnsi="Georgia"/>
          <w:sz w:val="22"/>
        </w:rPr>
        <w:t xml:space="preserve">), the foundational essence (</w:t>
      </w:r>
      <w:r>
        <w:rPr>
          <w:rFonts w:ascii="Georgia" w:hAnsi="Georgia"/>
          <w:sz w:val="22"/>
          <w:i/>
        </w:rPr>
        <w:t xml:space="preserve">Jing</w:t>
      </w:r>
      <w:r>
        <w:rPr>
          <w:rFonts w:ascii="Georgia" w:hAnsi="Georgia"/>
          <w:sz w:val="22"/>
        </w:rPr>
        <w:t xml:space="preserve">), and stillness.</w:t>
      </w:r>
    </w:p>
    <w:p>
      <w:pPr>
        <w:ind w:left="480"/>
        <w:spacing w:before="80" w:after="100" w:line="280" w:lineRule="auto"/>
      </w:pPr>
      <w:r>
        <w:rPr>
          <w:rFonts w:ascii="Georgia" w:hAnsi="Georgia"/>
          <w:sz w:val="22"/>
          <w:b/>
        </w:rPr>
        <w:t xml:space="preserve">The I Ching (Book of Changes):</w:t>
      </w:r>
    </w:p>
    <w:p>
      <w:pPr>
        <w:spacing w:before="0" w:after="140" w:line="300" w:lineRule="auto"/>
      </w:pPr>
      <w:r>
        <w:rPr>
          <w:rFonts w:ascii="Georgia" w:hAnsi="Georgia"/>
          <w:sz w:val="22"/>
        </w:rPr>
        <w:t xml:space="preserve">  - </w:t>
      </w:r>
      <w:r>
        <w:rPr>
          <w:rFonts w:ascii="Georgia" w:hAnsi="Georgia"/>
          <w:sz w:val="22"/>
          <w:b/>
        </w:rPr>
        <w:t xml:space="preserve">Hexagram 30: *Li* (The Clinging / Fire / Radiance):</w:t>
      </w:r>
      <w:r>
        <w:rPr>
          <w:rFonts w:ascii="Georgia" w:hAnsi="Georgia"/>
          <w:sz w:val="22"/>
        </w:rPr>
        <w:t xml:space="preserve"> The character </w:t>
      </w:r>
      <w:r>
        <w:rPr>
          <w:rFonts w:ascii="Georgia" w:hAnsi="Georgia"/>
          <w:sz w:val="22"/>
          <w:i/>
        </w:rPr>
        <w:t xml:space="preserve">Li</w:t>
      </w:r>
      <w:r>
        <w:rPr>
          <w:rFonts w:ascii="Georgia" w:hAnsi="Georgia"/>
          <w:sz w:val="22"/>
        </w:rPr>
        <w:t xml:space="preserve"> signifies both brightness and clinging. Fire has no fixed form of its own; it can only manifest by clinging to combustible material (wood, oil). Thus the </w:t>
      </w:r>
      <w:r>
        <w:rPr>
          <w:rFonts w:ascii="Georgia" w:hAnsi="Georgia"/>
          <w:sz w:val="22"/>
          <w:i/>
        </w:rPr>
        <w:t xml:space="preserve">I Ching</w:t>
      </w:r>
      <w:r>
        <w:rPr>
          <w:rFonts w:ascii="Georgia" w:hAnsi="Georgia"/>
          <w:sz w:val="22"/>
        </w:rPr>
        <w:t xml:space="preserve"> warns: </w:t>
      </w:r>
      <w:r>
        <w:rPr>
          <w:rFonts w:ascii="Georgia" w:hAnsi="Georgia"/>
          <w:sz w:val="22"/>
          <w:i/>
        </w:rPr>
        <w:t xml:space="preserve">“The clinging is brightness. A double light clings to what is right, and so transforms and perfects the world... But if one burns too recklessly, sudden combustion brings sorrow.”</w:t>
      </w:r>
      <w:r>
        <w:rPr>
          <w:rFonts w:ascii="Georgia" w:hAnsi="Georgia"/>
          <w:sz w:val="22"/>
        </w:rPr>
        <w:t xml:space="preserve"> Fire demands a steady, compliant supply of fuel; without stewardship of fuel, fire becomes a brief, blinding flash followed by extinction.</w:t>
      </w:r>
    </w:p>
    <w:p>
      <w:pPr>
        <w:spacing w:before="0" w:after="140" w:line="300" w:lineRule="auto"/>
      </w:pPr>
      <w:r>
        <w:rPr>
          <w:rFonts w:ascii="Georgia" w:hAnsi="Georgia"/>
          <w:sz w:val="22"/>
        </w:rPr>
        <w:t xml:space="preserve">  - </w:t>
      </w:r>
      <w:r>
        <w:rPr>
          <w:rFonts w:ascii="Georgia" w:hAnsi="Georgia"/>
          <w:sz w:val="22"/>
          <w:b/>
        </w:rPr>
        <w:t xml:space="preserve">Hexagram 63: *Ji Ji* (After Completion — Water above Fire):</w:t>
      </w:r>
      <w:r>
        <w:rPr>
          <w:rFonts w:ascii="Georgia" w:hAnsi="Georgia"/>
          <w:sz w:val="22"/>
        </w:rPr>
        <w:t xml:space="preserve"> The kettle sits properly over the flame. The fire heats the water, cooking the meal; the water keeps the fire from consuming the cauldron. Everything is in its right place, but vigilance is required, for after completion comes disorder.</w:t>
      </w:r>
    </w:p>
    <w:p>
      <w:pPr>
        <w:spacing w:before="0" w:after="140" w:line="300" w:lineRule="auto"/>
      </w:pPr>
      <w:r>
        <w:rPr>
          <w:rFonts w:ascii="Georgia" w:hAnsi="Georgia"/>
          <w:sz w:val="22"/>
        </w:rPr>
        <w:t xml:space="preserve">  - </w:t>
      </w:r>
      <w:r>
        <w:rPr>
          <w:rFonts w:ascii="Georgia" w:hAnsi="Georgia"/>
          <w:sz w:val="22"/>
          <w:b/>
        </w:rPr>
        <w:t xml:space="preserve">Hexagram 64: *Wei Ji* (Before Completion — Fire above Water):</w:t>
      </w:r>
      <w:r>
        <w:rPr>
          <w:rFonts w:ascii="Georgia" w:hAnsi="Georgia"/>
          <w:sz w:val="22"/>
        </w:rPr>
        <w:t xml:space="preserve"> Fire leaps upward; water flows downward. They move away from each other without touching, producing no work, no warmth, and no tea.</w:t>
      </w:r>
    </w:p>
    <w:p>
      <w:pPr>
        <w:ind w:left="480"/>
        <w:spacing w:before="80" w:after="100" w:line="280" w:lineRule="auto"/>
      </w:pPr>
      <w:r>
        <w:rPr>
          <w:rFonts w:ascii="Georgia" w:hAnsi="Georgia"/>
          <w:sz w:val="22"/>
          <w:b/>
        </w:rPr>
        <w:t xml:space="preserve">Neidan (Inner Alchemy):</w:t>
      </w:r>
      <w:r>
        <w:rPr>
          <w:rFonts w:ascii="Georgia" w:hAnsi="Georgia"/>
          <w:sz w:val="22"/>
        </w:rPr>
        <w:t xml:space="preserve"> The entire discipline of Daoist inner cultivation revolves around reversing the natural tendency of fire to burn upward and water to sink downward. Through meditation and breath, the adept sinks the Fire of the Heart into the Water of the Kidneys, heating the lower cauldron (</w:t>
      </w:r>
      <w:r>
        <w:rPr>
          <w:rFonts w:ascii="Georgia" w:hAnsi="Georgia"/>
          <w:sz w:val="22"/>
          <w:i/>
        </w:rPr>
        <w:t xml:space="preserve">Dan Tian</w:t>
      </w:r>
      <w:r>
        <w:rPr>
          <w:rFonts w:ascii="Georgia" w:hAnsi="Georgia"/>
          <w:sz w:val="22"/>
        </w:rPr>
        <w:t xml:space="preserve">) to distill the Golden Elixir (</w:t>
      </w:r>
      <w:r>
        <w:rPr>
          <w:rFonts w:ascii="Georgia" w:hAnsi="Georgia"/>
          <w:sz w:val="22"/>
          <w:i/>
        </w:rPr>
        <w:t xml:space="preserve">Jindan</w:t>
      </w:r>
      <w:r>
        <w:rPr>
          <w:rFonts w:ascii="Georgia" w:hAnsi="Georgia"/>
          <w:sz w:val="22"/>
        </w:rPr>
        <w:t xml:space="preserve">). Water without fire is cold stagnation; fire without water is feverish delusion.</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6. Semitic Theophany and Sufi Mysticism: The Burning Bush and the Flame of Love</w:t>
      </w:r>
    </w:p>
    <w:p>
      <w:pPr>
        <w:spacing w:before="0" w:after="140" w:line="300" w:lineRule="auto"/>
      </w:pPr>
      <w:r>
        <w:rPr>
          <w:rFonts w:ascii="Georgia" w:hAnsi="Georgia"/>
          <w:sz w:val="22"/>
        </w:rPr>
        <w:t xml:space="preserve">In Abrahamic and Islamic traditions, fire represents the terrifying intimacy of the divine:</w:t>
      </w:r>
    </w:p>
    <w:p>
      <w:pPr>
        <w:ind w:left="480"/>
        <w:spacing w:before="80" w:after="100" w:line="280" w:lineRule="auto"/>
      </w:pPr>
      <w:r>
        <w:rPr>
          <w:rFonts w:ascii="Georgia" w:hAnsi="Georgia"/>
          <w:sz w:val="22"/>
          <w:b/>
        </w:rPr>
        <w:t xml:space="preserve">The Burning Bush (*Exodus 3:2*):</w:t>
      </w:r>
      <w:r>
        <w:rPr>
          <w:rFonts w:ascii="Georgia" w:hAnsi="Georgia"/>
          <w:sz w:val="22"/>
        </w:rPr>
        <w:t xml:space="preserve"> </w:t>
      </w:r>
      <w:r>
        <w:rPr>
          <w:rFonts w:ascii="Georgia" w:hAnsi="Georgia"/>
          <w:sz w:val="22"/>
          <w:i/>
        </w:rPr>
        <w:t xml:space="preserve">“And the angel of the Lord appeared unto him in a flame of fire out of the midst of a bush: and he looked, and, behold, the bush burned with fire, and the bush was not consumed”</w:t>
      </w:r>
      <w:r>
        <w:rPr>
          <w:rFonts w:ascii="Georgia" w:hAnsi="Georgia"/>
          <w:sz w:val="22"/>
        </w:rPr>
        <w:t xml:space="preserve"> (</w:t>
      </w:r>
      <w:r>
        <w:rPr>
          <w:rFonts w:ascii="Georgia" w:hAnsi="Georgia"/>
          <w:sz w:val="22"/>
          <w:i/>
        </w:rPr>
        <w:t xml:space="preserve">nec tamen consumebatur</w:t>
      </w:r>
      <w:r>
        <w:rPr>
          <w:rFonts w:ascii="Georgia" w:hAnsi="Georgia"/>
          <w:sz w:val="22"/>
        </w:rPr>
        <w:t xml:space="preserve">). Here is the supreme metaphysical paradox: divine fire that illuminates and sanctifies without destroying the finite vessel. It demands the removal of shoes, for the ground is holy.</w:t>
      </w:r>
    </w:p>
    <w:p>
      <w:pPr>
        <w:ind w:left="480"/>
        <w:spacing w:before="80" w:after="100" w:line="280" w:lineRule="auto"/>
      </w:pPr>
      <w:r>
        <w:rPr>
          <w:rFonts w:ascii="Georgia" w:hAnsi="Georgia"/>
          <w:sz w:val="22"/>
          <w:b/>
        </w:rPr>
        <w:t xml:space="preserve">The Consuming Fire:</w:t>
      </w:r>
      <w:r>
        <w:rPr>
          <w:rFonts w:ascii="Georgia" w:hAnsi="Georgia"/>
          <w:sz w:val="22"/>
        </w:rPr>
        <w:t xml:space="preserve"> Throughout the Hebrew prophets and New Testament (</w:t>
      </w:r>
      <w:r>
        <w:rPr>
          <w:rFonts w:ascii="Georgia" w:hAnsi="Georgia"/>
          <w:sz w:val="22"/>
          <w:i/>
        </w:rPr>
        <w:t xml:space="preserve">Deuteronomy 4:24</w:t>
      </w:r>
      <w:r>
        <w:rPr>
          <w:rFonts w:ascii="Georgia" w:hAnsi="Georgia"/>
          <w:sz w:val="22"/>
        </w:rPr>
        <w:t xml:space="preserve">, </w:t>
      </w:r>
      <w:r>
        <w:rPr>
          <w:rFonts w:ascii="Georgia" w:hAnsi="Georgia"/>
          <w:sz w:val="22"/>
          <w:i/>
        </w:rPr>
        <w:t xml:space="preserve">Hebrews 12:29</w:t>
      </w:r>
      <w:r>
        <w:rPr>
          <w:rFonts w:ascii="Georgia" w:hAnsi="Georgia"/>
          <w:sz w:val="22"/>
        </w:rPr>
        <w:t xml:space="preserve">), God is declared </w:t>
      </w:r>
      <w:r>
        <w:rPr>
          <w:rFonts w:ascii="Georgia" w:hAnsi="Georgia"/>
          <w:sz w:val="22"/>
          <w:i/>
        </w:rPr>
        <w:t xml:space="preserve">“a consuming fire”</w:t>
      </w:r>
      <w:r>
        <w:rPr>
          <w:rFonts w:ascii="Georgia" w:hAnsi="Georgia"/>
          <w:sz w:val="22"/>
        </w:rPr>
        <w:t xml:space="preserve"> (</w:t>
      </w:r>
      <w:r>
        <w:rPr>
          <w:rFonts w:ascii="Georgia" w:hAnsi="Georgia"/>
          <w:sz w:val="22"/>
          <w:i/>
        </w:rPr>
        <w:t xml:space="preserve">El okhlah</w:t>
      </w:r>
      <w:r>
        <w:rPr>
          <w:rFonts w:ascii="Georgia" w:hAnsi="Georgia"/>
          <w:sz w:val="22"/>
        </w:rPr>
        <w:t xml:space="preserve">). Fire purifies silver by burning away the dross (Malachi 3:2-3); a live coal from the altar touches Isaiah's lips to purge his iniquity (Isaiah 6:6-7).</w:t>
      </w:r>
    </w:p>
    <w:p>
      <w:pPr>
        <w:ind w:left="480"/>
        <w:spacing w:before="80" w:after="100" w:line="280" w:lineRule="auto"/>
      </w:pPr>
      <w:r>
        <w:rPr>
          <w:rFonts w:ascii="Georgia" w:hAnsi="Georgia"/>
          <w:sz w:val="22"/>
          <w:b/>
        </w:rPr>
        <w:t xml:space="preserve">Sufi Mysticism (*‘Ishq* and *Fana*):</w:t>
      </w:r>
      <w:r>
        <w:rPr>
          <w:rFonts w:ascii="Georgia" w:hAnsi="Georgia"/>
          <w:sz w:val="22"/>
        </w:rPr>
        <w:t xml:space="preserve"> In Islamic mysticism, fire becomes the archetype of radical love and ego-annihilation:</w:t>
      </w:r>
    </w:p>
    <w:p>
      <w:pPr>
        <w:spacing w:before="0" w:after="140" w:line="300" w:lineRule="auto"/>
      </w:pPr>
      <w:r>
        <w:rPr>
          <w:rFonts w:ascii="Georgia" w:hAnsi="Georgia"/>
          <w:sz w:val="22"/>
        </w:rPr>
        <w:t xml:space="preserve">  - </w:t>
      </w:r>
      <w:r>
        <w:rPr>
          <w:rFonts w:ascii="Georgia" w:hAnsi="Georgia"/>
          <w:sz w:val="22"/>
          <w:b/>
        </w:rPr>
        <w:t xml:space="preserve">Farid ud-Din Attar (*The Conference of the Birds*):</w:t>
      </w:r>
      <w:r>
        <w:rPr>
          <w:rFonts w:ascii="Georgia" w:hAnsi="Georgia"/>
          <w:sz w:val="22"/>
        </w:rPr>
        <w:t xml:space="preserve"> The famous parable of the moths and the candle. The first moth looks at the flame from afar; the second flies close enough to feel the heat; the third moth plunges entirely into the flame and is consumed. Only the third moth truly knows the fire.</w:t>
      </w:r>
    </w:p>
    <w:p>
      <w:pPr>
        <w:spacing w:before="0" w:after="140" w:line="300" w:lineRule="auto"/>
      </w:pPr>
      <w:r>
        <w:rPr>
          <w:rFonts w:ascii="Georgia" w:hAnsi="Georgia"/>
          <w:sz w:val="22"/>
        </w:rPr>
        <w:t xml:space="preserve">  - </w:t>
      </w:r>
      <w:r>
        <w:rPr>
          <w:rFonts w:ascii="Georgia" w:hAnsi="Georgia"/>
          <w:sz w:val="22"/>
          <w:b/>
        </w:rPr>
        <w:t xml:space="preserve">Jalal al-Din Rumi:</w:t>
      </w:r>
      <w:r>
        <w:rPr>
          <w:rFonts w:ascii="Georgia" w:hAnsi="Georgia"/>
          <w:sz w:val="22"/>
        </w:rPr>
        <w:t xml:space="preserve"> </w:t>
      </w:r>
      <w:r>
        <w:rPr>
          <w:rFonts w:ascii="Georgia" w:hAnsi="Georgia"/>
          <w:sz w:val="22"/>
          <w:i/>
        </w:rPr>
        <w:t xml:space="preserve">“Love is a fire that burns away everything except the Beloved.”</w:t>
      </w:r>
      <w:r>
        <w:rPr>
          <w:rFonts w:ascii="Georgia" w:hAnsi="Georgia"/>
          <w:sz w:val="22"/>
        </w:rPr>
        <w:t xml:space="preserve"> And in his famous autobiographical distillation: </w:t>
      </w:r>
      <w:r>
        <w:rPr>
          <w:rFonts w:ascii="Georgia" w:hAnsi="Georgia"/>
          <w:sz w:val="22"/>
          <w:i/>
        </w:rPr>
        <w:t xml:space="preserve">“The result of my life is no more than three words: I was raw, I was cooked, I was burned.”</w:t>
      </w:r>
      <w:r>
        <w:rPr>
          <w:rFonts w:ascii="Georgia" w:hAnsi="Georgia"/>
          <w:sz w:val="22"/>
        </w:rPr>
        <w:t xml:space="preserve"> (</w:t>
      </w:r>
      <w:r>
        <w:rPr>
          <w:rFonts w:ascii="Georgia" w:hAnsi="Georgia"/>
          <w:sz w:val="22"/>
          <w:i/>
        </w:rPr>
        <w:t xml:space="preserve">Kham budam, pukhta shudam, sukhtam.</w:t>
      </w:r>
      <w:r>
        <w:rPr>
          <w:rFonts w:ascii="Georgia" w:hAnsi="Georgia"/>
          <w:sz w:val="22"/>
        </w:rPr>
        <w:t xml:space="preserve">)</w:t>
      </w:r>
    </w:p>
    <w:p>
      <w:pPr>
        <w:spacing w:before="0" w:after="140" w:line="300" w:lineRule="auto"/>
      </w:pPr>
      <w:r>
        <w:rPr>
          <w:rFonts w:ascii="Georgia" w:hAnsi="Georgia"/>
          <w:sz w:val="22"/>
        </w:rPr>
        <w:t xml:space="preserve">  - </w:t>
      </w:r>
      <w:r>
        <w:rPr>
          <w:rFonts w:ascii="Georgia" w:hAnsi="Georgia"/>
          <w:sz w:val="22"/>
          <w:b/>
        </w:rPr>
        <w:t xml:space="preserve">Mansur Al-Hallaj:</w:t>
      </w:r>
      <w:r>
        <w:rPr>
          <w:rFonts w:ascii="Georgia" w:hAnsi="Georgia"/>
          <w:sz w:val="22"/>
        </w:rPr>
        <w:t xml:space="preserve"> The martyr-mystic who declared </w:t>
      </w:r>
      <w:r>
        <w:rPr>
          <w:rFonts w:ascii="Georgia" w:hAnsi="Georgia"/>
          <w:sz w:val="22"/>
          <w:i/>
        </w:rPr>
        <w:t xml:space="preserve">“Ana al-Haqq”</w:t>
      </w:r>
      <w:r>
        <w:rPr>
          <w:rFonts w:ascii="Georgia" w:hAnsi="Georgia"/>
          <w:sz w:val="22"/>
        </w:rPr>
        <w:t xml:space="preserve"> (“I am the Truth”) and was executed in Baghdad; his ashes were thrown into the Tigris river, symbolizing the final dispersal of the burned ego into the cosmic current.</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7. Modern Anthropology, Philosophy, and Depth Psychology</w:t>
      </w:r>
    </w:p>
    <w:p>
      <w:pPr>
        <w:spacing w:before="0" w:after="140" w:line="300" w:lineRule="auto"/>
      </w:pPr>
      <w:r>
        <w:rPr>
          <w:rFonts w:ascii="Georgia" w:hAnsi="Georgia"/>
          <w:sz w:val="22"/>
        </w:rPr>
        <w:t xml:space="preserve">In the modern human sciences, fire is recognized as the crucible of consciousness and sociality:</w:t>
      </w:r>
    </w:p>
    <w:p>
      <w:pPr>
        <w:ind w:left="480"/>
        <w:spacing w:before="80" w:after="100" w:line="280" w:lineRule="auto"/>
      </w:pPr>
      <w:r>
        <w:rPr>
          <w:rFonts w:ascii="Georgia" w:hAnsi="Georgia"/>
          <w:sz w:val="22"/>
          <w:b/>
        </w:rPr>
        <w:t xml:space="preserve">Gaston Bachelard (*The Psychoanalysis of Fire*, 1938):</w:t>
      </w:r>
      <w:r>
        <w:rPr>
          <w:rFonts w:ascii="Georgia" w:hAnsi="Georgia"/>
          <w:sz w:val="22"/>
        </w:rPr>
        <w:t xml:space="preserve"> Bachelard demonstrated that fire was the first object of human reverie (</w:t>
      </w:r>
      <w:r>
        <w:rPr>
          <w:rFonts w:ascii="Georgia" w:hAnsi="Georgia"/>
          <w:sz w:val="22"/>
          <w:i/>
        </w:rPr>
        <w:t xml:space="preserve">rêverie</w:t>
      </w:r>
      <w:r>
        <w:rPr>
          <w:rFonts w:ascii="Georgia" w:hAnsi="Georgia"/>
          <w:sz w:val="22"/>
        </w:rPr>
        <w:t xml:space="preserve">). Long before it was an instrument of utility, fire was a catalyst of interior imagination. He categorized human psychological archetypes around fire:</w:t>
      </w:r>
    </w:p>
    <w:p>
      <w:pPr>
        <w:spacing w:before="0" w:after="140" w:line="300" w:lineRule="auto"/>
      </w:pPr>
      <w:r>
        <w:rPr>
          <w:rFonts w:ascii="Georgia" w:hAnsi="Georgia"/>
          <w:sz w:val="22"/>
        </w:rPr>
        <w:t xml:space="preserve">  - </w:t>
      </w:r>
      <w:r>
        <w:rPr>
          <w:rFonts w:ascii="Georgia" w:hAnsi="Georgia"/>
          <w:sz w:val="22"/>
          <w:i/>
        </w:rPr>
        <w:t xml:space="preserve">The Promethean Complex:</w:t>
      </w:r>
      <w:r>
        <w:rPr>
          <w:rFonts w:ascii="Georgia" w:hAnsi="Georgia"/>
          <w:sz w:val="22"/>
        </w:rPr>
        <w:t xml:space="preserve"> The intellectual desire to know as much as or more than our teachers, to handle the forbidden flame.</w:t>
      </w:r>
    </w:p>
    <w:p>
      <w:pPr>
        <w:spacing w:before="0" w:after="140" w:line="300" w:lineRule="auto"/>
      </w:pPr>
      <w:r>
        <w:rPr>
          <w:rFonts w:ascii="Georgia" w:hAnsi="Georgia"/>
          <w:sz w:val="22"/>
        </w:rPr>
        <w:t xml:space="preserve">  - </w:t>
      </w:r>
      <w:r>
        <w:rPr>
          <w:rFonts w:ascii="Georgia" w:hAnsi="Georgia"/>
          <w:sz w:val="22"/>
          <w:i/>
        </w:rPr>
        <w:t xml:space="preserve">The Empedocles Complex:</w:t>
      </w:r>
      <w:r>
        <w:rPr>
          <w:rFonts w:ascii="Georgia" w:hAnsi="Georgia"/>
          <w:sz w:val="22"/>
        </w:rPr>
        <w:t xml:space="preserve"> The fatal fascination with self-destruction in the flame (Empedocles hurling himself into Mount Etna), uniting love of life with the sublime terror of death.</w:t>
      </w:r>
    </w:p>
    <w:p>
      <w:pPr>
        <w:spacing w:before="0" w:after="140" w:line="300" w:lineRule="auto"/>
      </w:pPr>
      <w:r>
        <w:rPr>
          <w:rFonts w:ascii="Georgia" w:hAnsi="Georgia"/>
          <w:sz w:val="22"/>
        </w:rPr>
        <w:t xml:space="preserve">  - </w:t>
      </w:r>
      <w:r>
        <w:rPr>
          <w:rFonts w:ascii="Georgia" w:hAnsi="Georgia"/>
          <w:sz w:val="22"/>
          <w:i/>
        </w:rPr>
        <w:t xml:space="preserve">The Novalis Complex:</w:t>
      </w:r>
      <w:r>
        <w:rPr>
          <w:rFonts w:ascii="Georgia" w:hAnsi="Georgia"/>
          <w:sz w:val="22"/>
        </w:rPr>
        <w:t xml:space="preserve"> The search for the inward, gentle, primordial warmth that quickens life.</w:t>
      </w:r>
    </w:p>
    <w:p>
      <w:pPr>
        <w:ind w:left="480"/>
        <w:spacing w:before="80" w:after="100" w:line="280" w:lineRule="auto"/>
      </w:pPr>
      <w:r>
        <w:rPr>
          <w:rFonts w:ascii="Georgia" w:hAnsi="Georgia"/>
          <w:sz w:val="22"/>
          <w:b/>
        </w:rPr>
        <w:t xml:space="preserve">Claude Lévi-Strauss (*The Raw and the Cooked*, 1964):</w:t>
      </w:r>
      <w:r>
        <w:rPr>
          <w:rFonts w:ascii="Georgia" w:hAnsi="Georgia"/>
          <w:sz w:val="22"/>
        </w:rPr>
        <w:t xml:space="preserve"> In structural anthropology, fire is the precise threshold where Nature transforms into Culture. Raw food (</w:t>
      </w:r>
      <w:r>
        <w:rPr>
          <w:rFonts w:ascii="Georgia" w:hAnsi="Georgia"/>
          <w:sz w:val="22"/>
          <w:i/>
        </w:rPr>
        <w:t xml:space="preserve">water, nature, decay</w:t>
      </w:r>
      <w:r>
        <w:rPr>
          <w:rFonts w:ascii="Georgia" w:hAnsi="Georgia"/>
          <w:sz w:val="22"/>
        </w:rPr>
        <w:t xml:space="preserve">) is converted by the cultural hearth into cooked food (</w:t>
      </w:r>
      <w:r>
        <w:rPr>
          <w:rFonts w:ascii="Georgia" w:hAnsi="Georgia"/>
          <w:sz w:val="22"/>
          <w:i/>
        </w:rPr>
        <w:t xml:space="preserve">fire, society, law</w:t>
      </w:r>
      <w:r>
        <w:rPr>
          <w:rFonts w:ascii="Georgia" w:hAnsi="Georgia"/>
          <w:sz w:val="22"/>
        </w:rPr>
        <w:t xml:space="preserve">). Fire is humanity's primary cultural mediator.</w:t>
      </w:r>
    </w:p>
    <w:p>
      <w:pPr>
        <w:ind w:left="480"/>
        <w:spacing w:before="80" w:after="100" w:line="280" w:lineRule="auto"/>
      </w:pPr>
      <w:r>
        <w:rPr>
          <w:rFonts w:ascii="Georgia" w:hAnsi="Georgia"/>
          <w:sz w:val="22"/>
          <w:b/>
        </w:rPr>
        <w:t xml:space="preserve">Richard Wrangham (*Catching Fire: How Cooking Made Us Human*, 2009):</w:t>
      </w:r>
      <w:r>
        <w:rPr>
          <w:rFonts w:ascii="Georgia" w:hAnsi="Georgia"/>
          <w:sz w:val="22"/>
        </w:rPr>
        <w:t xml:space="preserve"> In evolutionary anthropology, Wrangham proved that the biological genus </w:t>
      </w:r>
      <w:r>
        <w:rPr>
          <w:rFonts w:ascii="Georgia" w:hAnsi="Georgia"/>
          <w:sz w:val="22"/>
          <w:i/>
        </w:rPr>
        <w:t xml:space="preserve">Homo</w:t>
      </w:r>
      <w:r>
        <w:rPr>
          <w:rFonts w:ascii="Georgia" w:hAnsi="Georgia"/>
          <w:sz w:val="22"/>
        </w:rPr>
        <w:t xml:space="preserve"> was forged by fire. Cooking food predigested starches and proteins, drastically reducing the energy needed for a large gut and freeing up metabolic resources to fuel the human brain. Fire did not just assist human beings; </w:t>
      </w:r>
      <w:r>
        <w:rPr>
          <w:rFonts w:ascii="Georgia" w:hAnsi="Georgia"/>
          <w:sz w:val="22"/>
          <w:i/>
        </w:rPr>
        <w:t xml:space="preserve">fire made us biologically human</w:t>
      </w:r>
      <w:r>
        <w:rPr>
          <w:rFonts w:ascii="Georgia" w:hAnsi="Georgia"/>
          <w:sz w:val="22"/>
        </w:rPr>
        <w:t xml:space="preserve">.</w:t>
      </w:r>
    </w:p>
    <w:p>
      <w:pPr>
        <w:ind w:left="480"/>
        <w:spacing w:before="80" w:after="100" w:line="280" w:lineRule="auto"/>
      </w:pPr>
      <w:r>
        <w:rPr>
          <w:rFonts w:ascii="Georgia" w:hAnsi="Georgia"/>
          <w:sz w:val="22"/>
          <w:b/>
        </w:rPr>
        <w:t xml:space="preserve">Elias Canetti (*Crowds and Power*, 1960):</w:t>
      </w:r>
      <w:r>
        <w:rPr>
          <w:rFonts w:ascii="Georgia" w:hAnsi="Georgia"/>
          <w:sz w:val="22"/>
        </w:rPr>
        <w:t xml:space="preserve"> Canetti identifies fire as the most terrifying and exact symbol of the human crowd:</w:t>
      </w:r>
    </w:p>
    <w:p>
      <w:pPr>
        <w:spacing w:before="0" w:after="140" w:line="300" w:lineRule="auto"/>
      </w:pPr>
      <w:r>
        <w:rPr>
          <w:rFonts w:ascii="Georgia" w:hAnsi="Georgia"/>
          <w:sz w:val="22"/>
        </w:rPr>
        <w:t xml:space="preserve">  - Fire is sudden, contagious, insatiable, irreversible, and destructive.</w:t>
      </w:r>
    </w:p>
    <w:p>
      <w:pPr>
        <w:spacing w:before="0" w:after="140" w:line="300" w:lineRule="auto"/>
      </w:pPr>
      <w:r>
        <w:rPr>
          <w:rFonts w:ascii="Georgia" w:hAnsi="Georgia"/>
          <w:sz w:val="22"/>
        </w:rPr>
        <w:t xml:space="preserve">  - A crowd, like a blaze in dry grass, grows by what it feeds on; it levels all distinctions, demands total submission, and leaves only smoking ruins behind.</w:t>
      </w:r>
    </w:p>
    <w:p>
      <w:pPr>
        <w:ind w:left="480"/>
        <w:spacing w:before="80" w:after="100" w:line="280" w:lineRule="auto"/>
      </w:pPr>
      <w:r>
        <w:rPr>
          <w:rFonts w:ascii="Georgia" w:hAnsi="Georgia"/>
          <w:sz w:val="22"/>
          <w:b/>
        </w:rPr>
        <w:t xml:space="preserve">Carl Jung and the Alchemical *Calcinatio*:</w:t>
      </w:r>
      <w:r>
        <w:rPr>
          <w:rFonts w:ascii="Georgia" w:hAnsi="Georgia"/>
          <w:sz w:val="22"/>
        </w:rPr>
        <w:t xml:space="preserve"> In depth psychology, Jung noted that alchemical fire (</w:t>
      </w:r>
      <w:r>
        <w:rPr>
          <w:rFonts w:ascii="Georgia" w:hAnsi="Georgia"/>
          <w:sz w:val="22"/>
          <w:i/>
        </w:rPr>
        <w:t xml:space="preserve">calcinatio</w:t>
      </w:r>
      <w:r>
        <w:rPr>
          <w:rFonts w:ascii="Georgia" w:hAnsi="Georgia"/>
          <w:sz w:val="22"/>
        </w:rPr>
        <w:t xml:space="preserve">) symbolizes the psychological ordeal where inflated ego-identifications and neuroses are burned away by the heat of self-confrontation, leaving behind the irreducible core of the Self (</w:t>
      </w:r>
      <w:r>
        <w:rPr>
          <w:rFonts w:ascii="Georgia" w:hAnsi="Georgia"/>
          <w:sz w:val="22"/>
          <w:i/>
        </w:rPr>
        <w:t xml:space="preserve">the Lapis</w:t>
      </w:r>
      <w:r>
        <w:rPr>
          <w:rFonts w:ascii="Georgia" w:hAnsi="Georgia"/>
          <w:sz w:val="22"/>
        </w:rPr>
        <w:t xml:space="preserve">).</w:t>
      </w:r>
    </w:p>
    <w:p>
      <w:pPr>
        <w:ind w:left="480"/>
        <w:spacing w:before="80" w:after="100" w:line="280" w:lineRule="auto"/>
      </w:pPr>
      <w:r>
        <w:rPr>
          <w:rFonts w:ascii="Georgia" w:hAnsi="Georgia"/>
          <w:sz w:val="22"/>
          <w:b/>
        </w:rPr>
        <w:t xml:space="preserve">Romanian Folkloric Wisdom: The *Vatra* and the Sacred Hearth:</w:t>
      </w:r>
    </w:p>
    <w:p>
      <w:pPr>
        <w:spacing w:before="0" w:after="140" w:line="300" w:lineRule="auto"/>
      </w:pPr>
      <w:r>
        <w:rPr>
          <w:rFonts w:ascii="Georgia" w:hAnsi="Georgia"/>
          <w:sz w:val="22"/>
        </w:rPr>
        <w:t xml:space="preserve">  - In Romanian traditional culture, the </w:t>
      </w:r>
      <w:r>
        <w:rPr>
          <w:rFonts w:ascii="Georgia" w:hAnsi="Georgia"/>
          <w:sz w:val="22"/>
          <w:i/>
        </w:rPr>
        <w:t xml:space="preserve">vatra</w:t>
      </w:r>
      <w:r>
        <w:rPr>
          <w:rFonts w:ascii="Georgia" w:hAnsi="Georgia"/>
          <w:sz w:val="22"/>
        </w:rPr>
        <w:t xml:space="preserve"> (the hearth) is the spiritual axis of the home (</w:t>
      </w:r>
      <w:r>
        <w:rPr>
          <w:rFonts w:ascii="Georgia" w:hAnsi="Georgia"/>
          <w:sz w:val="22"/>
          <w:i/>
        </w:rPr>
        <w:t xml:space="preserve">casa</w:t>
      </w:r>
      <w:r>
        <w:rPr>
          <w:rFonts w:ascii="Georgia" w:hAnsi="Georgia"/>
          <w:sz w:val="22"/>
        </w:rPr>
        <w:t xml:space="preserve">). To step over the threshold is to seek the hospitality of the hearth.</w:t>
      </w:r>
    </w:p>
    <w:p>
      <w:pPr>
        <w:spacing w:before="0" w:after="140" w:line="300" w:lineRule="auto"/>
      </w:pPr>
      <w:r>
        <w:rPr>
          <w:rFonts w:ascii="Georgia" w:hAnsi="Georgia"/>
          <w:sz w:val="22"/>
        </w:rPr>
        <w:t xml:space="preserve">  - Proverbs: </w:t>
      </w:r>
      <w:r>
        <w:rPr>
          <w:rFonts w:ascii="Georgia" w:hAnsi="Georgia"/>
          <w:sz w:val="22"/>
          <w:i/>
        </w:rPr>
        <w:t xml:space="preserve">“Focul și apa sunt slugi bune, dar stăpâni răi”</w:t>
      </w:r>
      <w:r>
        <w:rPr>
          <w:rFonts w:ascii="Georgia" w:hAnsi="Georgia"/>
          <w:sz w:val="22"/>
        </w:rPr>
        <w:t xml:space="preserve"> (Fire and water are good servants, but bad masters); </w:t>
      </w:r>
      <w:r>
        <w:rPr>
          <w:rFonts w:ascii="Georgia" w:hAnsi="Georgia"/>
          <w:sz w:val="22"/>
          <w:i/>
        </w:rPr>
        <w:t xml:space="preserve">“Nu pune paie pe foc”</w:t>
      </w:r>
      <w:r>
        <w:rPr>
          <w:rFonts w:ascii="Georgia" w:hAnsi="Georgia"/>
          <w:sz w:val="22"/>
        </w:rPr>
        <w:t xml:space="preserve"> (Don't throw straw on the fire); </w:t>
      </w:r>
      <w:r>
        <w:rPr>
          <w:rFonts w:ascii="Georgia" w:hAnsi="Georgia"/>
          <w:sz w:val="22"/>
          <w:i/>
        </w:rPr>
        <w:t xml:space="preserve">“Focul mocnit e cel mai periculos”</w:t>
      </w:r>
      <w:r>
        <w:rPr>
          <w:rFonts w:ascii="Georgia" w:hAnsi="Georgia"/>
          <w:sz w:val="22"/>
        </w:rPr>
        <w:t xml:space="preserve"> (Smoldering fire is the most dangerous, for it works unseen under the ash).</w:t>
      </w:r>
    </w:p>
    <w:p>
      <w:pPr>
        <w:jc w:val="center"/>
        <w:spacing w:before="180" w:after="180"/>
      </w:pPr>
      <w:r>
        <w:rPr>
          <w:rFonts w:ascii="Georgia" w:hAnsi="Georgia"/>
          <w:sz w:val="18"/>
          <w:color w:val="888888"/>
        </w:rPr>
        <w:t xml:space="preserve">― ― ― ― ― ― ― ― ― ― ―</w:t>
      </w:r>
    </w:p>
    <w:p>
      <w:pPr>
        <w:jc w:val="center"/>
        <w:spacing w:before="360" w:after="120"/>
      </w:pPr>
      <w:r>
        <w:rPr>
          <w:rFonts w:ascii="Georgia" w:hAnsi="Georgia"/>
          <w:sz w:val="36"/>
          <w:b/>
          <w:color w:val="992200"/>
        </w:rPr>
        <w:t xml:space="preserve">PART II: THE TAO OF FIRE</w:t>
      </w:r>
    </w:p>
    <w:p>
      <w:pPr>
        <w:spacing w:before="320" w:after="140"/>
      </w:pPr>
      <w:r>
        <w:rPr>
          <w:rFonts w:ascii="Georgia" w:hAnsi="Georgia"/>
          <w:sz w:val="24"/>
          <w:color w:val="772211"/>
        </w:rPr>
        <w:t xml:space="preserve">A Companion Compendium in 48 Sayings and Fragments</w:t>
      </w:r>
    </w:p>
    <w:p>
      <w:pPr>
        <w:spacing w:before="0" w:after="140" w:line="300" w:lineRule="auto"/>
      </w:pPr>
      <w:r>
        <w:rPr>
          <w:rFonts w:ascii="Georgia" w:hAnsi="Georgia"/>
          <w:sz w:val="22"/>
          <w:i/>
        </w:rPr>
        <w:t xml:space="preserve">(Mirrored against Ioan Tenner’s 47 Sayings in The Tao of Water)</w:t>
      </w:r>
    </w:p>
    <w:p>
      <w:pPr>
        <w:ind w:left="720" w:right="360"/>
        <w:spacing w:before="100" w:after="140" w:line="280" w:lineRule="auto"/>
      </w:pPr>
      <w:r>
        <w:rPr>
          <w:rFonts w:ascii="Georgia" w:hAnsi="Georgia"/>
          <w:sz w:val="20"/>
          <w:b/>
          <w:color w:val="992200"/>
        </w:rPr>
        <w:t xml:space="preserve">                       🔥
      YET AND FOREVER AN IRREVERSIBLE SPARK</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Station I: The Spark and the Hearth (Sayings 1–10)</w:t>
      </w:r>
    </w:p>
    <w:p>
      <w:pPr>
        <w:spacing w:before="0" w:after="140" w:line="300" w:lineRule="auto"/>
      </w:pPr>
      <w:r>
        <w:rPr>
          <w:rFonts w:ascii="Georgia" w:hAnsi="Georgia"/>
          <w:sz w:val="22"/>
          <w:i/>
        </w:rPr>
        <w:t xml:space="preserve">On origin, ignition, shelter, and the domestic threshold.</w:t>
      </w:r>
    </w:p>
    <w:p>
      <w:pPr>
        <w:ind w:left="480"/>
        <w:spacing w:before="80" w:after="100" w:line="280" w:lineRule="auto"/>
      </w:pPr>
      <w:r>
        <w:rPr>
          <w:rFonts w:ascii="Georgia" w:hAnsi="Georgia"/>
          <w:sz w:val="22"/>
        </w:rPr>
        <w:t xml:space="preserve">1. </w:t>
      </w:r>
      <w:r>
        <w:rPr>
          <w:rFonts w:ascii="Georgia" w:hAnsi="Georgia"/>
          <w:sz w:val="22"/>
          <w:b/>
        </w:rPr>
        <w:t xml:space="preserve">The Primary Spark:</w:t>
      </w:r>
      <w:r>
        <w:rPr>
          <w:rFonts w:ascii="Georgia" w:hAnsi="Georgia"/>
          <w:sz w:val="22"/>
        </w:rPr>
        <w:t xml:space="preserve"> Water is born of cold and settling; fire is born of friction and resistance. Where there is no resistance, no spark can leap.</w:t>
      </w:r>
    </w:p>
    <w:p>
      <w:pPr>
        <w:ind w:left="480"/>
        <w:spacing w:before="80" w:after="100" w:line="280" w:lineRule="auto"/>
      </w:pPr>
      <w:r>
        <w:rPr>
          <w:rFonts w:ascii="Georgia" w:hAnsi="Georgia"/>
          <w:sz w:val="22"/>
        </w:rPr>
        <w:t xml:space="preserve">2. </w:t>
      </w:r>
      <w:r>
        <w:rPr>
          <w:rFonts w:ascii="Georgia" w:hAnsi="Georgia"/>
          <w:sz w:val="22"/>
          <w:b/>
        </w:rPr>
        <w:t xml:space="preserve">The First Law of the Hearth:</w:t>
      </w:r>
      <w:r>
        <w:rPr>
          <w:rFonts w:ascii="Georgia" w:hAnsi="Georgia"/>
          <w:sz w:val="22"/>
        </w:rPr>
        <w:t xml:space="preserve"> Fire alone cannot warm a house; it needs the stones of the hearth to hold its memory. Without the hearth, the flame either burns the roof or dies in the wind.</w:t>
      </w:r>
    </w:p>
    <w:p>
      <w:pPr>
        <w:ind w:left="480"/>
        <w:spacing w:before="80" w:after="100" w:line="280" w:lineRule="auto"/>
      </w:pPr>
      <w:r>
        <w:rPr>
          <w:rFonts w:ascii="Georgia" w:hAnsi="Georgia"/>
          <w:sz w:val="22"/>
        </w:rPr>
        <w:t xml:space="preserve">3. </w:t>
      </w:r>
      <w:r>
        <w:rPr>
          <w:rFonts w:ascii="Georgia" w:hAnsi="Georgia"/>
          <w:sz w:val="22"/>
          <w:b/>
        </w:rPr>
        <w:t xml:space="preserve">The Lesson of the Tinder:</w:t>
      </w:r>
      <w:r>
        <w:rPr>
          <w:rFonts w:ascii="Georgia" w:hAnsi="Georgia"/>
          <w:sz w:val="22"/>
        </w:rPr>
        <w:t xml:space="preserve"> You cannot light dry hardwood with a single match. You must first feed the dry grass, then the tiny twigs, then the branches, and only then the oak. The impatient thinker throws the great log directly into the spark and wonders why the room is dark and cold.</w:t>
      </w:r>
    </w:p>
    <w:p>
      <w:pPr>
        <w:ind w:left="480"/>
        <w:spacing w:before="80" w:after="100" w:line="280" w:lineRule="auto"/>
      </w:pPr>
      <w:r>
        <w:rPr>
          <w:rFonts w:ascii="Georgia" w:hAnsi="Georgia"/>
          <w:sz w:val="22"/>
        </w:rPr>
        <w:t xml:space="preserve">4. </w:t>
      </w:r>
      <w:r>
        <w:rPr>
          <w:rFonts w:ascii="Georgia" w:hAnsi="Georgia"/>
          <w:sz w:val="22"/>
          <w:b/>
        </w:rPr>
        <w:t xml:space="preserve">The Breath on the Ember:</w:t>
      </w:r>
      <w:r>
        <w:rPr>
          <w:rFonts w:ascii="Georgia" w:hAnsi="Georgia"/>
          <w:sz w:val="22"/>
        </w:rPr>
        <w:t xml:space="preserve"> Blow too weakly, and the spark suffocates in its own smoke. Blow too harshly, and you scatter the ash and chill the coal. To kindle fire requires the exact human measure of breath.</w:t>
      </w:r>
    </w:p>
    <w:p>
      <w:pPr>
        <w:ind w:left="480"/>
        <w:spacing w:before="80" w:after="100" w:line="280" w:lineRule="auto"/>
      </w:pPr>
      <w:r>
        <w:rPr>
          <w:rFonts w:ascii="Georgia" w:hAnsi="Georgia"/>
          <w:sz w:val="22"/>
        </w:rPr>
        <w:t xml:space="preserve">5. </w:t>
      </w:r>
      <w:r>
        <w:rPr>
          <w:rFonts w:ascii="Georgia" w:hAnsi="Georgia"/>
          <w:sz w:val="22"/>
          <w:b/>
        </w:rPr>
        <w:t xml:space="preserve">The Peasant Hearth (*Vatra*):</w:t>
      </w:r>
      <w:r>
        <w:rPr>
          <w:rFonts w:ascii="Georgia" w:hAnsi="Georgia"/>
          <w:sz w:val="22"/>
        </w:rPr>
        <w:t xml:space="preserve"> The hearth does not demand that you worship it; it demands that you bank the coals with ash before sleeping, so that morning finds a living seed. </w:t>
      </w:r>
      <w:r>
        <w:rPr>
          <w:rFonts w:ascii="Georgia" w:hAnsi="Georgia"/>
          <w:sz w:val="22"/>
          <w:i/>
        </w:rPr>
        <w:t xml:space="preserve">(Romanian proverb)</w:t>
      </w:r>
    </w:p>
    <w:p>
      <w:pPr>
        <w:ind w:left="480"/>
        <w:spacing w:before="80" w:after="100" w:line="280" w:lineRule="auto"/>
      </w:pPr>
      <w:r>
        <w:rPr>
          <w:rFonts w:ascii="Georgia" w:hAnsi="Georgia"/>
          <w:sz w:val="22"/>
        </w:rPr>
        <w:t xml:space="preserve">6. </w:t>
      </w:r>
      <w:r>
        <w:rPr>
          <w:rFonts w:ascii="Georgia" w:hAnsi="Georgia"/>
          <w:sz w:val="22"/>
          <w:b/>
        </w:rPr>
        <w:t xml:space="preserve">The Unseen Smolder:</w:t>
      </w:r>
      <w:r>
        <w:rPr>
          <w:rFonts w:ascii="Georgia" w:hAnsi="Georgia"/>
          <w:sz w:val="22"/>
        </w:rPr>
        <w:t xml:space="preserve"> Beware of the fire that produces no smoke and makes no sound. A crackling blaze warns you of its presence; the smoldering beam inside the wall strikes when everyone is asleep.</w:t>
      </w:r>
    </w:p>
    <w:p>
      <w:pPr>
        <w:ind w:left="480"/>
        <w:spacing w:before="80" w:after="100" w:line="280" w:lineRule="auto"/>
      </w:pPr>
      <w:r>
        <w:rPr>
          <w:rFonts w:ascii="Georgia" w:hAnsi="Georgia"/>
          <w:sz w:val="22"/>
        </w:rPr>
        <w:t xml:space="preserve">7. </w:t>
      </w:r>
      <w:r>
        <w:rPr>
          <w:rFonts w:ascii="Georgia" w:hAnsi="Georgia"/>
          <w:sz w:val="22"/>
          <w:b/>
        </w:rPr>
        <w:t xml:space="preserve">The Boundary of Safety:</w:t>
      </w:r>
      <w:r>
        <w:rPr>
          <w:rFonts w:ascii="Georgia" w:hAnsi="Georgia"/>
          <w:sz w:val="22"/>
        </w:rPr>
        <w:t xml:space="preserve"> In the cold winter night, everyone draws close to the fire. Sit too far, and you shiver; sit too close, and your hem catches flame. Wisdom is the millimeter between freezing and burning.</w:t>
      </w:r>
    </w:p>
    <w:p>
      <w:pPr>
        <w:ind w:left="480"/>
        <w:spacing w:before="80" w:after="100" w:line="280" w:lineRule="auto"/>
      </w:pPr>
      <w:r>
        <w:rPr>
          <w:rFonts w:ascii="Georgia" w:hAnsi="Georgia"/>
          <w:sz w:val="22"/>
        </w:rPr>
        <w:t xml:space="preserve">8. </w:t>
      </w:r>
      <w:r>
        <w:rPr>
          <w:rFonts w:ascii="Georgia" w:hAnsi="Georgia"/>
          <w:sz w:val="22"/>
          <w:b/>
        </w:rPr>
        <w:t xml:space="preserve">The Fuel’s Dignity:</w:t>
      </w:r>
      <w:r>
        <w:rPr>
          <w:rFonts w:ascii="Georgia" w:hAnsi="Georgia"/>
          <w:sz w:val="22"/>
        </w:rPr>
        <w:t xml:space="preserve"> Fire is entirely dependent on what it devours. It has no pride of its own: it will burn rotten trash as greedily as sweet sandalwood.</w:t>
      </w:r>
    </w:p>
    <w:p>
      <w:pPr>
        <w:ind w:left="480"/>
        <w:spacing w:before="80" w:after="100" w:line="280" w:lineRule="auto"/>
      </w:pPr>
      <w:r>
        <w:rPr>
          <w:rFonts w:ascii="Georgia" w:hAnsi="Georgia"/>
          <w:sz w:val="22"/>
        </w:rPr>
        <w:t xml:space="preserve">9. </w:t>
      </w:r>
      <w:r>
        <w:rPr>
          <w:rFonts w:ascii="Georgia" w:hAnsi="Georgia"/>
          <w:sz w:val="22"/>
          <w:b/>
        </w:rPr>
        <w:t xml:space="preserve">The Lamp and the Wind:</w:t>
      </w:r>
      <w:r>
        <w:rPr>
          <w:rFonts w:ascii="Georgia" w:hAnsi="Georgia"/>
          <w:sz w:val="22"/>
        </w:rPr>
        <w:t xml:space="preserve"> A fire on the hillside can defy the storm if it is large enough, but the flame of an oil lamp dies at a careless sigh. Guard the small flame with your cupped palm.</w:t>
      </w:r>
    </w:p>
    <w:p>
      <w:pPr>
        <w:ind w:left="480"/>
        <w:spacing w:before="80" w:after="100" w:line="280" w:lineRule="auto"/>
      </w:pPr>
      <w:r>
        <w:rPr>
          <w:rFonts w:ascii="Georgia" w:hAnsi="Georgia"/>
          <w:sz w:val="22"/>
        </w:rPr>
        <w:t xml:space="preserve">10. </w:t>
      </w:r>
      <w:r>
        <w:rPr>
          <w:rFonts w:ascii="Georgia" w:hAnsi="Georgia"/>
          <w:sz w:val="22"/>
          <w:b/>
        </w:rPr>
        <w:t xml:space="preserve">The Ancient Law:</w:t>
      </w:r>
      <w:r>
        <w:rPr>
          <w:rFonts w:ascii="Georgia" w:hAnsi="Georgia"/>
          <w:sz w:val="22"/>
        </w:rPr>
        <w:t xml:space="preserve"> </w:t>
      </w:r>
      <w:r>
        <w:rPr>
          <w:rFonts w:ascii="Georgia" w:hAnsi="Georgia"/>
          <w:sz w:val="22"/>
          <w:i/>
        </w:rPr>
        <w:t xml:space="preserve">“Do not poke another man’s hearth fire uninvited.”</w:t>
      </w:r>
      <w:r>
        <w:rPr>
          <w:rFonts w:ascii="Georgia" w:hAnsi="Georgia"/>
          <w:sz w:val="22"/>
        </w:rPr>
        <w:t xml:space="preserve"> </w:t>
      </w:r>
      <w:r>
        <w:rPr>
          <w:rFonts w:ascii="Georgia" w:hAnsi="Georgia"/>
          <w:sz w:val="22"/>
          <w:i/>
        </w:rPr>
        <w:t xml:space="preserve">(Ancient Greek maxim)</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Station II: The Upward Leap and the Fuel (Sayings 11–20)</w:t>
      </w:r>
    </w:p>
    <w:p>
      <w:pPr>
        <w:spacing w:before="0" w:after="140" w:line="300" w:lineRule="auto"/>
      </w:pPr>
      <w:r>
        <w:rPr>
          <w:rFonts w:ascii="Georgia" w:hAnsi="Georgia"/>
          <w:sz w:val="22"/>
          <w:i/>
        </w:rPr>
        <w:t xml:space="preserve">On hunger, aspiration, light, and exhaustion.</w:t>
      </w:r>
    </w:p>
    <w:p>
      <w:pPr>
        <w:ind w:left="480"/>
        <w:spacing w:before="80" w:after="100" w:line="280" w:lineRule="auto"/>
      </w:pPr>
      <w:r>
        <w:rPr>
          <w:rFonts w:ascii="Georgia" w:hAnsi="Georgia"/>
          <w:sz w:val="22"/>
        </w:rPr>
        <w:t xml:space="preserve">11. </w:t>
      </w:r>
      <w:r>
        <w:rPr>
          <w:rFonts w:ascii="Georgia" w:hAnsi="Georgia"/>
          <w:sz w:val="22"/>
          <w:b/>
        </w:rPr>
        <w:t xml:space="preserve">The Counter-Gravity:</w:t>
      </w:r>
      <w:r>
        <w:rPr>
          <w:rFonts w:ascii="Georgia" w:hAnsi="Georgia"/>
          <w:sz w:val="22"/>
        </w:rPr>
        <w:t xml:space="preserve"> Water flows downward, seeking the ditch and the swamp. Fire leaps upward, striving toward the sun. But remember: water never falls from the earth, while fire always burns itself out.</w:t>
      </w:r>
    </w:p>
    <w:p>
      <w:pPr>
        <w:ind w:left="480"/>
        <w:spacing w:before="80" w:after="100" w:line="280" w:lineRule="auto"/>
      </w:pPr>
      <w:r>
        <w:rPr>
          <w:rFonts w:ascii="Georgia" w:hAnsi="Georgia"/>
          <w:sz w:val="22"/>
        </w:rPr>
        <w:t xml:space="preserve">12. </w:t>
      </w:r>
      <w:r>
        <w:rPr>
          <w:rFonts w:ascii="Georgia" w:hAnsi="Georgia"/>
          <w:sz w:val="22"/>
          <w:b/>
        </w:rPr>
        <w:t xml:space="preserve">The Price of Brightness:</w:t>
      </w:r>
      <w:r>
        <w:rPr>
          <w:rFonts w:ascii="Georgia" w:hAnsi="Georgia"/>
          <w:sz w:val="22"/>
        </w:rPr>
        <w:t xml:space="preserve"> Light is never free. Every candle purchases its illumination with its own wax. If you wish to shine into the dark, you must accept being consumed.</w:t>
      </w:r>
    </w:p>
    <w:p>
      <w:pPr>
        <w:ind w:left="480"/>
        <w:spacing w:before="80" w:after="100" w:line="280" w:lineRule="auto"/>
      </w:pPr>
      <w:r>
        <w:rPr>
          <w:rFonts w:ascii="Georgia" w:hAnsi="Georgia"/>
          <w:sz w:val="22"/>
        </w:rPr>
        <w:t xml:space="preserve">13. </w:t>
      </w:r>
      <w:r>
        <w:rPr>
          <w:rFonts w:ascii="Georgia" w:hAnsi="Georgia"/>
          <w:sz w:val="22"/>
          <w:b/>
        </w:rPr>
        <w:t xml:space="preserve">The Greedy Blaze:</w:t>
      </w:r>
      <w:r>
        <w:rPr>
          <w:rFonts w:ascii="Georgia" w:hAnsi="Georgia"/>
          <w:sz w:val="22"/>
        </w:rPr>
        <w:t xml:space="preserve"> Give a fire ten dry logs, and it asks for a hundred. Give it a forest, and it hungers for a mountain. Fire knows how to eat, but it has never learned how to stop.</w:t>
      </w:r>
    </w:p>
    <w:p>
      <w:pPr>
        <w:ind w:left="480"/>
        <w:spacing w:before="80" w:after="100" w:line="280" w:lineRule="auto"/>
      </w:pPr>
      <w:r>
        <w:rPr>
          <w:rFonts w:ascii="Georgia" w:hAnsi="Georgia"/>
          <w:sz w:val="22"/>
        </w:rPr>
        <w:t xml:space="preserve">14. </w:t>
      </w:r>
      <w:r>
        <w:rPr>
          <w:rFonts w:ascii="Georgia" w:hAnsi="Georgia"/>
          <w:sz w:val="22"/>
          <w:b/>
        </w:rPr>
        <w:t xml:space="preserve">The Dry Soul:</w:t>
      </w:r>
      <w:r>
        <w:rPr>
          <w:rFonts w:ascii="Georgia" w:hAnsi="Georgia"/>
          <w:sz w:val="22"/>
        </w:rPr>
        <w:t xml:space="preserve"> </w:t>
      </w:r>
      <w:r>
        <w:rPr>
          <w:rFonts w:ascii="Georgia" w:hAnsi="Georgia"/>
          <w:sz w:val="22"/>
          <w:i/>
        </w:rPr>
        <w:t xml:space="preserve">“A dry gleam of light is the wisest soul and best.”</w:t>
      </w:r>
      <w:r>
        <w:rPr>
          <w:rFonts w:ascii="Georgia" w:hAnsi="Georgia"/>
          <w:sz w:val="22"/>
        </w:rPr>
        <w:t xml:space="preserve"> </w:t>
      </w:r>
      <w:r>
        <w:rPr>
          <w:rFonts w:ascii="Georgia" w:hAnsi="Georgia"/>
          <w:sz w:val="22"/>
          <w:i/>
        </w:rPr>
        <w:t xml:space="preserve">(Heraclitus)</w:t>
      </w:r>
      <w:r>
        <w:rPr>
          <w:rFonts w:ascii="Georgia" w:hAnsi="Georgia"/>
          <w:sz w:val="22"/>
        </w:rPr>
        <w:t xml:space="preserve"> Moisture softens grief, but dryness sharpens judgment.</w:t>
      </w:r>
    </w:p>
    <w:p>
      <w:pPr>
        <w:ind w:left="480"/>
        <w:spacing w:before="80" w:after="100" w:line="280" w:lineRule="auto"/>
      </w:pPr>
      <w:r>
        <w:rPr>
          <w:rFonts w:ascii="Georgia" w:hAnsi="Georgia"/>
          <w:sz w:val="22"/>
        </w:rPr>
        <w:t xml:space="preserve">15. </w:t>
      </w:r>
      <w:r>
        <w:rPr>
          <w:rFonts w:ascii="Georgia" w:hAnsi="Georgia"/>
          <w:sz w:val="22"/>
          <w:b/>
        </w:rPr>
        <w:t xml:space="preserve">The Illusion of Independence:</w:t>
      </w:r>
      <w:r>
        <w:rPr>
          <w:rFonts w:ascii="Georgia" w:hAnsi="Georgia"/>
          <w:sz w:val="22"/>
        </w:rPr>
        <w:t xml:space="preserve"> A torch held high thinks it conquers the night. Drop it on the wet stone, and in two seconds it is nothing but a black, smoking stick.</w:t>
      </w:r>
    </w:p>
    <w:p>
      <w:pPr>
        <w:ind w:left="480"/>
        <w:spacing w:before="80" w:after="100" w:line="280" w:lineRule="auto"/>
      </w:pPr>
      <w:r>
        <w:rPr>
          <w:rFonts w:ascii="Georgia" w:hAnsi="Georgia"/>
          <w:sz w:val="22"/>
        </w:rPr>
        <w:t xml:space="preserve">16. </w:t>
      </w:r>
      <w:r>
        <w:rPr>
          <w:rFonts w:ascii="Georgia" w:hAnsi="Georgia"/>
          <w:sz w:val="22"/>
          <w:b/>
        </w:rPr>
        <w:t xml:space="preserve">The Cost of Fuel:</w:t>
      </w:r>
      <w:r>
        <w:rPr>
          <w:rFonts w:ascii="Georgia" w:hAnsi="Georgia"/>
          <w:sz w:val="22"/>
        </w:rPr>
        <w:t xml:space="preserve"> When gathering wood, remember: green wood hisses, weeps, and chokes the room with bitter tears. Only aged, seasoned wood burns with a clear, silent flame. So it is with human character: the young mind weeps smoke; the mature mind burns clear.</w:t>
      </w:r>
    </w:p>
    <w:p>
      <w:pPr>
        <w:ind w:left="480"/>
        <w:spacing w:before="80" w:after="100" w:line="280" w:lineRule="auto"/>
      </w:pPr>
      <w:r>
        <w:rPr>
          <w:rFonts w:ascii="Georgia" w:hAnsi="Georgia"/>
          <w:sz w:val="22"/>
        </w:rPr>
        <w:t xml:space="preserve">17. </w:t>
      </w:r>
      <w:r>
        <w:rPr>
          <w:rFonts w:ascii="Georgia" w:hAnsi="Georgia"/>
          <w:sz w:val="22"/>
          <w:b/>
        </w:rPr>
        <w:t xml:space="preserve">The Moth’s Choice:</w:t>
      </w:r>
      <w:r>
        <w:rPr>
          <w:rFonts w:ascii="Georgia" w:hAnsi="Georgia"/>
          <w:sz w:val="22"/>
        </w:rPr>
        <w:t xml:space="preserve"> The moth that circles the lamp admires the light. The moth that hits the flame becomes the light. But the lamp survives, and the moth does not. </w:t>
      </w:r>
      <w:r>
        <w:rPr>
          <w:rFonts w:ascii="Georgia" w:hAnsi="Georgia"/>
          <w:sz w:val="22"/>
          <w:i/>
        </w:rPr>
        <w:t xml:space="preserve">(After Attar)</w:t>
      </w:r>
    </w:p>
    <w:p>
      <w:pPr>
        <w:ind w:left="480"/>
        <w:spacing w:before="80" w:after="100" w:line="280" w:lineRule="auto"/>
      </w:pPr>
      <w:r>
        <w:rPr>
          <w:rFonts w:ascii="Georgia" w:hAnsi="Georgia"/>
          <w:sz w:val="22"/>
        </w:rPr>
        <w:t xml:space="preserve">18. </w:t>
      </w:r>
      <w:r>
        <w:rPr>
          <w:rFonts w:ascii="Georgia" w:hAnsi="Georgia"/>
          <w:sz w:val="22"/>
          <w:b/>
        </w:rPr>
        <w:t xml:space="preserve">The Ash beneath the Glow:</w:t>
      </w:r>
      <w:r>
        <w:rPr>
          <w:rFonts w:ascii="Georgia" w:hAnsi="Georgia"/>
          <w:sz w:val="22"/>
        </w:rPr>
        <w:t xml:space="preserve"> Look at any fire: the hottest part is not the leaping yellow tongue at the top, but the silent, glowing red coal resting at the bottom on its bed of grey ash.</w:t>
      </w:r>
    </w:p>
    <w:p>
      <w:pPr>
        <w:ind w:left="480"/>
        <w:spacing w:before="80" w:after="100" w:line="280" w:lineRule="auto"/>
      </w:pPr>
      <w:r>
        <w:rPr>
          <w:rFonts w:ascii="Georgia" w:hAnsi="Georgia"/>
          <w:sz w:val="22"/>
        </w:rPr>
        <w:t xml:space="preserve">19. </w:t>
      </w:r>
      <w:r>
        <w:rPr>
          <w:rFonts w:ascii="Georgia" w:hAnsi="Georgia"/>
          <w:sz w:val="22"/>
          <w:b/>
        </w:rPr>
        <w:t xml:space="preserve">The Transience of Heat:</w:t>
      </w:r>
      <w:r>
        <w:rPr>
          <w:rFonts w:ascii="Georgia" w:hAnsi="Georgia"/>
          <w:sz w:val="22"/>
        </w:rPr>
        <w:t xml:space="preserve"> How quickly the warmest room grows cold once the fire goes out! Water keeps its coolness for days; fire leaves only cold stones by dawn.</w:t>
      </w:r>
    </w:p>
    <w:p>
      <w:pPr>
        <w:ind w:left="480"/>
        <w:spacing w:before="80" w:after="100" w:line="280" w:lineRule="auto"/>
      </w:pPr>
      <w:r>
        <w:rPr>
          <w:rFonts w:ascii="Georgia" w:hAnsi="Georgia"/>
          <w:sz w:val="22"/>
        </w:rPr>
        <w:t xml:space="preserve">20. </w:t>
      </w:r>
      <w:r>
        <w:rPr>
          <w:rFonts w:ascii="Georgia" w:hAnsi="Georgia"/>
          <w:sz w:val="22"/>
          <w:b/>
        </w:rPr>
        <w:t xml:space="preserve">The Warning of the I Ching:</w:t>
      </w:r>
      <w:r>
        <w:rPr>
          <w:rFonts w:ascii="Georgia" w:hAnsi="Georgia"/>
          <w:sz w:val="22"/>
        </w:rPr>
        <w:t xml:space="preserve"> </w:t>
      </w:r>
      <w:r>
        <w:rPr>
          <w:rFonts w:ascii="Georgia" w:hAnsi="Georgia"/>
          <w:sz w:val="22"/>
          <w:i/>
        </w:rPr>
        <w:t xml:space="preserve">“Fire clings to wood. But if wood is exhausted, fire dies. The superior man perpetuates the brightness by continuously providing fuel.”</w:t>
      </w:r>
      <w:r>
        <w:rPr>
          <w:rFonts w:ascii="Georgia" w:hAnsi="Georgia"/>
          <w:sz w:val="22"/>
        </w:rPr>
        <w:t xml:space="preserve"> </w:t>
      </w:r>
      <w:r>
        <w:rPr>
          <w:rFonts w:ascii="Georgia" w:hAnsi="Georgia"/>
          <w:sz w:val="22"/>
          <w:i/>
        </w:rPr>
        <w:t xml:space="preserve">(I Ching, Hexagram 30)</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Station III: The Forge, the Crucible, and the Scalpel (Sayings 21–30)</w:t>
      </w:r>
    </w:p>
    <w:p>
      <w:pPr>
        <w:spacing w:before="0" w:after="140" w:line="300" w:lineRule="auto"/>
      </w:pPr>
      <w:r>
        <w:rPr>
          <w:rFonts w:ascii="Georgia" w:hAnsi="Georgia"/>
          <w:sz w:val="22"/>
          <w:i/>
        </w:rPr>
        <w:t xml:space="preserve">On transformation, metallurgy, cooking, and the irreversible threshold.</w:t>
      </w:r>
    </w:p>
    <w:p>
      <w:pPr>
        <w:ind w:left="480"/>
        <w:spacing w:before="80" w:after="100" w:line="280" w:lineRule="auto"/>
      </w:pPr>
      <w:r>
        <w:rPr>
          <w:rFonts w:ascii="Georgia" w:hAnsi="Georgia"/>
          <w:sz w:val="22"/>
        </w:rPr>
        <w:t xml:space="preserve">21. </w:t>
      </w:r>
      <w:r>
        <w:rPr>
          <w:rFonts w:ascii="Georgia" w:hAnsi="Georgia"/>
          <w:sz w:val="22"/>
          <w:b/>
        </w:rPr>
        <w:t xml:space="preserve">The Irreversible Threshold:</w:t>
      </w:r>
      <w:r>
        <w:rPr>
          <w:rFonts w:ascii="Georgia" w:hAnsi="Georgia"/>
          <w:sz w:val="22"/>
        </w:rPr>
        <w:t xml:space="preserve"> You can freeze water into ice, melt it into water, boil it into steam, and condense it back into water: nothing essential is lost. But burn a piece of paper, and all the philosophers in the world cannot assemble the ash back into the letter. Fire is the arrow of time.</w:t>
      </w:r>
    </w:p>
    <w:p>
      <w:pPr>
        <w:ind w:left="480"/>
        <w:spacing w:before="80" w:after="100" w:line="280" w:lineRule="auto"/>
      </w:pPr>
      <w:r>
        <w:rPr>
          <w:rFonts w:ascii="Georgia" w:hAnsi="Georgia"/>
          <w:sz w:val="22"/>
        </w:rPr>
        <w:t xml:space="preserve">22. </w:t>
      </w:r>
      <w:r>
        <w:rPr>
          <w:rFonts w:ascii="Georgia" w:hAnsi="Georgia"/>
          <w:sz w:val="22"/>
          <w:b/>
        </w:rPr>
        <w:t xml:space="preserve">The Raw and the Cooked:</w:t>
      </w:r>
      <w:r>
        <w:rPr>
          <w:rFonts w:ascii="Georgia" w:hAnsi="Georgia"/>
          <w:sz w:val="22"/>
        </w:rPr>
        <w:t xml:space="preserve"> The beast eats raw flesh torn from the bone; human beings gather around the cooking pot. Fire is the boundary between the jungle and the city. </w:t>
      </w:r>
      <w:r>
        <w:rPr>
          <w:rFonts w:ascii="Georgia" w:hAnsi="Georgia"/>
          <w:sz w:val="22"/>
          <w:i/>
        </w:rPr>
        <w:t xml:space="preserve">(Lévi-Strauss)</w:t>
      </w:r>
    </w:p>
    <w:p>
      <w:pPr>
        <w:ind w:left="480"/>
        <w:spacing w:before="80" w:after="100" w:line="280" w:lineRule="auto"/>
      </w:pPr>
      <w:r>
        <w:rPr>
          <w:rFonts w:ascii="Georgia" w:hAnsi="Georgia"/>
          <w:sz w:val="22"/>
        </w:rPr>
        <w:t xml:space="preserve">23. </w:t>
      </w:r>
      <w:r>
        <w:rPr>
          <w:rFonts w:ascii="Georgia" w:hAnsi="Georgia"/>
          <w:sz w:val="22"/>
          <w:b/>
        </w:rPr>
        <w:t xml:space="preserve">The Blacksmith’s Hammer:</w:t>
      </w:r>
      <w:r>
        <w:rPr>
          <w:rFonts w:ascii="Georgia" w:hAnsi="Georgia"/>
          <w:sz w:val="22"/>
        </w:rPr>
        <w:t xml:space="preserve"> Iron in cold water remains stubborn and brittle. Plunge it into the furnace until it turns cherry red, and a child’s hammer can bend it into a plowshare.</w:t>
      </w:r>
    </w:p>
    <w:p>
      <w:pPr>
        <w:ind w:left="480"/>
        <w:spacing w:before="80" w:after="100" w:line="280" w:lineRule="auto"/>
      </w:pPr>
      <w:r>
        <w:rPr>
          <w:rFonts w:ascii="Georgia" w:hAnsi="Georgia"/>
          <w:sz w:val="22"/>
        </w:rPr>
        <w:t xml:space="preserve">24. </w:t>
      </w:r>
      <w:r>
        <w:rPr>
          <w:rFonts w:ascii="Georgia" w:hAnsi="Georgia"/>
          <w:sz w:val="22"/>
          <w:b/>
        </w:rPr>
        <w:t xml:space="preserve">The Tempering:</w:t>
      </w:r>
      <w:r>
        <w:rPr>
          <w:rFonts w:ascii="Georgia" w:hAnsi="Georgia"/>
          <w:sz w:val="22"/>
        </w:rPr>
        <w:t xml:space="preserve"> Fire softens steel, but only water freezes the shape. If you heat the blade and forget to quench it, it will dull on the first bone; if you quench it too violently, it shatters like glass.</w:t>
      </w:r>
    </w:p>
    <w:p>
      <w:pPr>
        <w:ind w:left="480"/>
        <w:spacing w:before="80" w:after="100" w:line="280" w:lineRule="auto"/>
      </w:pPr>
      <w:r>
        <w:rPr>
          <w:rFonts w:ascii="Georgia" w:hAnsi="Georgia"/>
          <w:sz w:val="22"/>
        </w:rPr>
        <w:t xml:space="preserve">25. </w:t>
      </w:r>
      <w:r>
        <w:rPr>
          <w:rFonts w:ascii="Georgia" w:hAnsi="Georgia"/>
          <w:sz w:val="22"/>
          <w:b/>
        </w:rPr>
        <w:t xml:space="preserve">The Crucible’s Mercy:</w:t>
      </w:r>
      <w:r>
        <w:rPr>
          <w:rFonts w:ascii="Georgia" w:hAnsi="Georgia"/>
          <w:sz w:val="22"/>
        </w:rPr>
        <w:t xml:space="preserve"> The gold does not complain when the jeweler puts it in the melting pot; it knows the fire destroys only the lead and the slag.</w:t>
      </w:r>
    </w:p>
    <w:p>
      <w:pPr>
        <w:ind w:left="480"/>
        <w:spacing w:before="80" w:after="100" w:line="280" w:lineRule="auto"/>
      </w:pPr>
      <w:r>
        <w:rPr>
          <w:rFonts w:ascii="Georgia" w:hAnsi="Georgia"/>
          <w:sz w:val="22"/>
        </w:rPr>
        <w:t xml:space="preserve">26. </w:t>
      </w:r>
      <w:r>
        <w:rPr>
          <w:rFonts w:ascii="Georgia" w:hAnsi="Georgia"/>
          <w:sz w:val="22"/>
          <w:b/>
        </w:rPr>
        <w:t xml:space="preserve">The Surgeon’s Cautery:</w:t>
      </w:r>
      <w:r>
        <w:rPr>
          <w:rFonts w:ascii="Georgia" w:hAnsi="Georgia"/>
          <w:sz w:val="22"/>
        </w:rPr>
        <w:t xml:space="preserve"> Where the soothing balm fails to stop the wound from rotting, the red-hot iron must sear the flesh. Painful, cruel, and the only path to life.</w:t>
      </w:r>
    </w:p>
    <w:p>
      <w:pPr>
        <w:ind w:left="480"/>
        <w:spacing w:before="80" w:after="100" w:line="280" w:lineRule="auto"/>
      </w:pPr>
      <w:r>
        <w:rPr>
          <w:rFonts w:ascii="Georgia" w:hAnsi="Georgia"/>
          <w:sz w:val="22"/>
        </w:rPr>
        <w:t xml:space="preserve">27. </w:t>
      </w:r>
      <w:r>
        <w:rPr>
          <w:rFonts w:ascii="Georgia" w:hAnsi="Georgia"/>
          <w:sz w:val="22"/>
          <w:b/>
        </w:rPr>
        <w:t xml:space="preserve">The Alchemist’s Cauldron:</w:t>
      </w:r>
      <w:r>
        <w:rPr>
          <w:rFonts w:ascii="Georgia" w:hAnsi="Georgia"/>
          <w:sz w:val="22"/>
        </w:rPr>
        <w:t xml:space="preserve"> Keep the water in the pot and the fire underneath. Let the fire kiss the belly of the vessel, but never let it leap into the broth.</w:t>
      </w:r>
    </w:p>
    <w:p>
      <w:pPr>
        <w:ind w:left="480"/>
        <w:spacing w:before="80" w:after="100" w:line="280" w:lineRule="auto"/>
      </w:pPr>
      <w:r>
        <w:rPr>
          <w:rFonts w:ascii="Georgia" w:hAnsi="Georgia"/>
          <w:sz w:val="22"/>
        </w:rPr>
        <w:t xml:space="preserve">28. </w:t>
      </w:r>
      <w:r>
        <w:rPr>
          <w:rFonts w:ascii="Georgia" w:hAnsi="Georgia"/>
          <w:sz w:val="22"/>
          <w:b/>
        </w:rPr>
        <w:t xml:space="preserve">The Clay Pot:</w:t>
      </w:r>
      <w:r>
        <w:rPr>
          <w:rFonts w:ascii="Georgia" w:hAnsi="Georgia"/>
          <w:sz w:val="22"/>
        </w:rPr>
        <w:t xml:space="preserve"> Unbaked clay washes away in the autumn rain. Pass it through the kiln’s raging heat, and it can hold wine for two thousand years.</w:t>
      </w:r>
    </w:p>
    <w:p>
      <w:pPr>
        <w:ind w:left="480"/>
        <w:spacing w:before="80" w:after="100" w:line="280" w:lineRule="auto"/>
      </w:pPr>
      <w:r>
        <w:rPr>
          <w:rFonts w:ascii="Georgia" w:hAnsi="Georgia"/>
          <w:sz w:val="22"/>
        </w:rPr>
        <w:t xml:space="preserve">29. </w:t>
      </w:r>
      <w:r>
        <w:rPr>
          <w:rFonts w:ascii="Georgia" w:hAnsi="Georgia"/>
          <w:sz w:val="22"/>
          <w:b/>
        </w:rPr>
        <w:t xml:space="preserve">The Purifier:</w:t>
      </w:r>
      <w:r>
        <w:rPr>
          <w:rFonts w:ascii="Georgia" w:hAnsi="Georgia"/>
          <w:sz w:val="22"/>
        </w:rPr>
        <w:t xml:space="preserve"> Fire is the only element that cannot be defiled. You can spit into water, pollute the air, and dump poison on the earth; but throw filth into the fire, and the fire consumes it and remains clean. </w:t>
      </w:r>
      <w:r>
        <w:rPr>
          <w:rFonts w:ascii="Georgia" w:hAnsi="Georgia"/>
          <w:sz w:val="22"/>
          <w:i/>
        </w:rPr>
        <w:t xml:space="preserve">(Zoroastrian teaching)</w:t>
      </w:r>
    </w:p>
    <w:p>
      <w:pPr>
        <w:ind w:left="480"/>
        <w:spacing w:before="80" w:after="100" w:line="280" w:lineRule="auto"/>
      </w:pPr>
      <w:r>
        <w:rPr>
          <w:rFonts w:ascii="Georgia" w:hAnsi="Georgia"/>
          <w:sz w:val="22"/>
        </w:rPr>
        <w:t xml:space="preserve">30. </w:t>
      </w:r>
      <w:r>
        <w:rPr>
          <w:rFonts w:ascii="Georgia" w:hAnsi="Georgia"/>
          <w:sz w:val="22"/>
          <w:b/>
        </w:rPr>
        <w:t xml:space="preserve">The Glassblower’s Art:</w:t>
      </w:r>
      <w:r>
        <w:rPr>
          <w:rFonts w:ascii="Georgia" w:hAnsi="Georgia"/>
          <w:sz w:val="22"/>
        </w:rPr>
        <w:t xml:space="preserve"> Sand is opaque and blind. Pass it through intense heat, and it turns into crystal-clear glass through which the eye sees the world.</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Station IV: The Wildfire, the Crowd, and the Ash (Sayings 31–40)</w:t>
      </w:r>
    </w:p>
    <w:p>
      <w:pPr>
        <w:spacing w:before="0" w:after="140" w:line="300" w:lineRule="auto"/>
      </w:pPr>
      <w:r>
        <w:rPr>
          <w:rFonts w:ascii="Georgia" w:hAnsi="Georgia"/>
          <w:sz w:val="22"/>
          <w:i/>
        </w:rPr>
        <w:t xml:space="preserve">On contagion, hubris, catastrophe, and the inevitable return to dust.</w:t>
      </w:r>
    </w:p>
    <w:p>
      <w:pPr>
        <w:ind w:left="480"/>
        <w:spacing w:before="80" w:after="100" w:line="280" w:lineRule="auto"/>
      </w:pPr>
      <w:r>
        <w:rPr>
          <w:rFonts w:ascii="Georgia" w:hAnsi="Georgia"/>
          <w:sz w:val="22"/>
        </w:rPr>
        <w:t xml:space="preserve">31. </w:t>
      </w:r>
      <w:r>
        <w:rPr>
          <w:rFonts w:ascii="Georgia" w:hAnsi="Georgia"/>
          <w:sz w:val="22"/>
          <w:b/>
        </w:rPr>
        <w:t xml:space="preserve">The Single Spark:</w:t>
      </w:r>
      <w:r>
        <w:rPr>
          <w:rFonts w:ascii="Georgia" w:hAnsi="Georgia"/>
          <w:sz w:val="22"/>
        </w:rPr>
        <w:t xml:space="preserve"> </w:t>
      </w:r>
      <w:r>
        <w:rPr>
          <w:rFonts w:ascii="Georgia" w:hAnsi="Georgia"/>
          <w:sz w:val="22"/>
          <w:i/>
        </w:rPr>
        <w:t xml:space="preserve">“Behold, how great a forest a little fire kindleth!”</w:t>
      </w:r>
      <w:r>
        <w:rPr>
          <w:rFonts w:ascii="Georgia" w:hAnsi="Georgia"/>
          <w:sz w:val="22"/>
        </w:rPr>
        <w:t xml:space="preserve"> </w:t>
      </w:r>
      <w:r>
        <w:rPr>
          <w:rFonts w:ascii="Georgia" w:hAnsi="Georgia"/>
          <w:sz w:val="22"/>
          <w:i/>
        </w:rPr>
        <w:t xml:space="preserve">(James 3:5)</w:t>
      </w:r>
      <w:r>
        <w:rPr>
          <w:rFonts w:ascii="Georgia" w:hAnsi="Georgia"/>
          <w:sz w:val="22"/>
        </w:rPr>
        <w:t xml:space="preserve"> A glass of water can put out a spark; ten minutes later, a river will not quench the mountain.</w:t>
      </w:r>
    </w:p>
    <w:p>
      <w:pPr>
        <w:ind w:left="480"/>
        <w:spacing w:before="80" w:after="100" w:line="280" w:lineRule="auto"/>
      </w:pPr>
      <w:r>
        <w:rPr>
          <w:rFonts w:ascii="Georgia" w:hAnsi="Georgia"/>
          <w:sz w:val="22"/>
        </w:rPr>
        <w:t xml:space="preserve">32. </w:t>
      </w:r>
      <w:r>
        <w:rPr>
          <w:rFonts w:ascii="Georgia" w:hAnsi="Georgia"/>
          <w:sz w:val="22"/>
          <w:b/>
        </w:rPr>
        <w:t xml:space="preserve">The Crowd as Fire:</w:t>
      </w:r>
      <w:r>
        <w:rPr>
          <w:rFonts w:ascii="Georgia" w:hAnsi="Georgia"/>
          <w:sz w:val="22"/>
        </w:rPr>
        <w:t xml:space="preserve"> A mob is never like water; a mob is always a wildfire. It spreads by proximity, feeds on whatever stands in its path, hates all distinctions, and leaves only blackened ground behind. </w:t>
      </w:r>
      <w:r>
        <w:rPr>
          <w:rFonts w:ascii="Georgia" w:hAnsi="Georgia"/>
          <w:sz w:val="22"/>
          <w:i/>
        </w:rPr>
        <w:t xml:space="preserve">(Elias Canetti)</w:t>
      </w:r>
    </w:p>
    <w:p>
      <w:pPr>
        <w:ind w:left="480"/>
        <w:spacing w:before="80" w:after="100" w:line="280" w:lineRule="auto"/>
      </w:pPr>
      <w:r>
        <w:rPr>
          <w:rFonts w:ascii="Georgia" w:hAnsi="Georgia"/>
          <w:sz w:val="22"/>
        </w:rPr>
        <w:t xml:space="preserve">33. </w:t>
      </w:r>
      <w:r>
        <w:rPr>
          <w:rFonts w:ascii="Georgia" w:hAnsi="Georgia"/>
          <w:sz w:val="22"/>
          <w:b/>
        </w:rPr>
        <w:t xml:space="preserve">The Wind’s Betrayal:</w:t>
      </w:r>
      <w:r>
        <w:rPr>
          <w:rFonts w:ascii="Georgia" w:hAnsi="Georgia"/>
          <w:sz w:val="22"/>
        </w:rPr>
        <w:t xml:space="preserve"> The wind that gently fans your kindling is the same wind that turns a campfire into an inferno. Never trust the breeze when you play with flames.</w:t>
      </w:r>
    </w:p>
    <w:p>
      <w:pPr>
        <w:ind w:left="480"/>
        <w:spacing w:before="80" w:after="100" w:line="280" w:lineRule="auto"/>
      </w:pPr>
      <w:r>
        <w:rPr>
          <w:rFonts w:ascii="Georgia" w:hAnsi="Georgia"/>
          <w:sz w:val="22"/>
        </w:rPr>
        <w:t xml:space="preserve">34. </w:t>
      </w:r>
      <w:r>
        <w:rPr>
          <w:rFonts w:ascii="Georgia" w:hAnsi="Georgia"/>
          <w:sz w:val="22"/>
          <w:b/>
        </w:rPr>
        <w:t xml:space="preserve">The Firebreak:</w:t>
      </w:r>
      <w:r>
        <w:rPr>
          <w:rFonts w:ascii="Georgia" w:hAnsi="Georgia"/>
          <w:sz w:val="22"/>
        </w:rPr>
        <w:t xml:space="preserve"> When the forest fire is roaring toward you, you cannot put it out with water. You must light a counter-fire in front of it, burning the grass away so the monster finds nothing to eat. Fight fire with hunger, not with tears.</w:t>
      </w:r>
    </w:p>
    <w:p>
      <w:pPr>
        <w:ind w:left="480"/>
        <w:spacing w:before="80" w:after="100" w:line="280" w:lineRule="auto"/>
      </w:pPr>
      <w:r>
        <w:rPr>
          <w:rFonts w:ascii="Georgia" w:hAnsi="Georgia"/>
          <w:sz w:val="22"/>
        </w:rPr>
        <w:t xml:space="preserve">35. </w:t>
      </w:r>
      <w:r>
        <w:rPr>
          <w:rFonts w:ascii="Georgia" w:hAnsi="Georgia"/>
          <w:sz w:val="22"/>
          <w:b/>
        </w:rPr>
        <w:t xml:space="preserve">The Promethean Price:</w:t>
      </w:r>
      <w:r>
        <w:rPr>
          <w:rFonts w:ascii="Georgia" w:hAnsi="Georgia"/>
          <w:sz w:val="22"/>
        </w:rPr>
        <w:t xml:space="preserve"> He who brings fire to mortals must remember the mountain, the chains, and the eagle. Light is never stolen without someone paying with their liver.</w:t>
      </w:r>
    </w:p>
    <w:p>
      <w:pPr>
        <w:ind w:left="480"/>
        <w:spacing w:before="80" w:after="100" w:line="280" w:lineRule="auto"/>
      </w:pPr>
      <w:r>
        <w:rPr>
          <w:rFonts w:ascii="Georgia" w:hAnsi="Georgia"/>
          <w:sz w:val="22"/>
        </w:rPr>
        <w:t xml:space="preserve">36. </w:t>
      </w:r>
      <w:r>
        <w:rPr>
          <w:rFonts w:ascii="Georgia" w:hAnsi="Georgia"/>
          <w:sz w:val="22"/>
          <w:b/>
        </w:rPr>
        <w:t xml:space="preserve">The Empire of Smoke:</w:t>
      </w:r>
      <w:r>
        <w:rPr>
          <w:rFonts w:ascii="Georgia" w:hAnsi="Georgia"/>
          <w:sz w:val="22"/>
        </w:rPr>
        <w:t xml:space="preserve"> When the palace burns down, the beggar and the emperor choke on the exact same soot.</w:t>
      </w:r>
    </w:p>
    <w:p>
      <w:pPr>
        <w:ind w:left="480"/>
        <w:spacing w:before="80" w:after="100" w:line="280" w:lineRule="auto"/>
      </w:pPr>
      <w:r>
        <w:rPr>
          <w:rFonts w:ascii="Georgia" w:hAnsi="Georgia"/>
          <w:sz w:val="22"/>
        </w:rPr>
        <w:t xml:space="preserve">37. </w:t>
      </w:r>
      <w:r>
        <w:rPr>
          <w:rFonts w:ascii="Georgia" w:hAnsi="Georgia"/>
          <w:sz w:val="22"/>
          <w:b/>
        </w:rPr>
        <w:t xml:space="preserve">The Extinguished Hero:</w:t>
      </w:r>
      <w:r>
        <w:rPr>
          <w:rFonts w:ascii="Georgia" w:hAnsi="Georgia"/>
          <w:sz w:val="22"/>
        </w:rPr>
        <w:t xml:space="preserve"> Many a man burns so brightly for an hour that he blinds everyone around him. But watch him at midnight: a charred stump sitting in cold cinders.</w:t>
      </w:r>
    </w:p>
    <w:p>
      <w:pPr>
        <w:ind w:left="480"/>
        <w:spacing w:before="80" w:after="100" w:line="280" w:lineRule="auto"/>
      </w:pPr>
      <w:r>
        <w:rPr>
          <w:rFonts w:ascii="Georgia" w:hAnsi="Georgia"/>
          <w:sz w:val="22"/>
        </w:rPr>
        <w:t xml:space="preserve">38. </w:t>
      </w:r>
      <w:r>
        <w:rPr>
          <w:rFonts w:ascii="Georgia" w:hAnsi="Georgia"/>
          <w:sz w:val="22"/>
          <w:b/>
        </w:rPr>
        <w:t xml:space="preserve">The Fire-Eater’s Secret:</w:t>
      </w:r>
      <w:r>
        <w:rPr>
          <w:rFonts w:ascii="Georgia" w:hAnsi="Georgia"/>
          <w:sz w:val="22"/>
        </w:rPr>
        <w:t xml:space="preserve"> The fire-eater in the market does not swallow the flame because he loves heat; he swallows it because he knows how to close his lips and starve it of oxygen.</w:t>
      </w:r>
    </w:p>
    <w:p>
      <w:pPr>
        <w:ind w:left="480"/>
        <w:spacing w:before="80" w:after="100" w:line="280" w:lineRule="auto"/>
      </w:pPr>
      <w:r>
        <w:rPr>
          <w:rFonts w:ascii="Georgia" w:hAnsi="Georgia"/>
          <w:sz w:val="22"/>
        </w:rPr>
        <w:t xml:space="preserve">39. </w:t>
      </w:r>
      <w:r>
        <w:rPr>
          <w:rFonts w:ascii="Georgia" w:hAnsi="Georgia"/>
          <w:sz w:val="22"/>
          <w:b/>
        </w:rPr>
        <w:t xml:space="preserve">The Ultimate Leveler:</w:t>
      </w:r>
      <w:r>
        <w:rPr>
          <w:rFonts w:ascii="Georgia" w:hAnsi="Georgia"/>
          <w:sz w:val="22"/>
        </w:rPr>
        <w:t xml:space="preserve"> In the cemetery, all the fierce fires of hatred, ambition, envy, and pride are reduced to two handfuls of grey ash.</w:t>
      </w:r>
    </w:p>
    <w:p>
      <w:pPr>
        <w:ind w:left="480"/>
        <w:spacing w:before="80" w:after="100" w:line="280" w:lineRule="auto"/>
      </w:pPr>
      <w:r>
        <w:rPr>
          <w:rFonts w:ascii="Georgia" w:hAnsi="Georgia"/>
          <w:sz w:val="22"/>
        </w:rPr>
        <w:t xml:space="preserve">40. </w:t>
      </w:r>
      <w:r>
        <w:rPr>
          <w:rFonts w:ascii="Georgia" w:hAnsi="Georgia"/>
          <w:sz w:val="22"/>
          <w:b/>
        </w:rPr>
        <w:t xml:space="preserve">The Buddha’s Truth:</w:t>
      </w:r>
      <w:r>
        <w:rPr>
          <w:rFonts w:ascii="Georgia" w:hAnsi="Georgia"/>
          <w:sz w:val="22"/>
        </w:rPr>
        <w:t xml:space="preserve"> </w:t>
      </w:r>
      <w:r>
        <w:rPr>
          <w:rFonts w:ascii="Georgia" w:hAnsi="Georgia"/>
          <w:sz w:val="22"/>
          <w:i/>
        </w:rPr>
        <w:t xml:space="preserve">“All is burning! The eye is burning, the mind is burning, the heart is burning with craving, anger, and delusion. Blessed is the one who blows it out.”</w:t>
      </w:r>
      <w:r>
        <w:rPr>
          <w:rFonts w:ascii="Georgia" w:hAnsi="Georgia"/>
          <w:sz w:val="22"/>
        </w:rPr>
        <w:t xml:space="preserve"> </w:t>
      </w:r>
      <w:r>
        <w:rPr>
          <w:rFonts w:ascii="Georgia" w:hAnsi="Georgia"/>
          <w:sz w:val="22"/>
          <w:i/>
        </w:rPr>
        <w:t xml:space="preserve">(The Fire Sermon)</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Station V: Tapas, the Lamp, and the Burning Bush (Sayings 41–48)</w:t>
      </w:r>
    </w:p>
    <w:p>
      <w:pPr>
        <w:spacing w:before="0" w:after="140" w:line="300" w:lineRule="auto"/>
      </w:pPr>
      <w:r>
        <w:rPr>
          <w:rFonts w:ascii="Georgia" w:hAnsi="Georgia"/>
          <w:sz w:val="22"/>
          <w:i/>
        </w:rPr>
        <w:t xml:space="preserve">On inner discipline, spiritual vigilance, and the unconsuming flame.</w:t>
      </w:r>
    </w:p>
    <w:p>
      <w:pPr>
        <w:ind w:left="480"/>
        <w:spacing w:before="80" w:after="100" w:line="280" w:lineRule="auto"/>
      </w:pPr>
      <w:r>
        <w:rPr>
          <w:rFonts w:ascii="Georgia" w:hAnsi="Georgia"/>
          <w:sz w:val="22"/>
        </w:rPr>
        <w:t xml:space="preserve">41. </w:t>
      </w:r>
      <w:r>
        <w:rPr>
          <w:rFonts w:ascii="Georgia" w:hAnsi="Georgia"/>
          <w:sz w:val="22"/>
          <w:b/>
        </w:rPr>
        <w:t xml:space="preserve">The Burning Bush:</w:t>
      </w:r>
      <w:r>
        <w:rPr>
          <w:rFonts w:ascii="Georgia" w:hAnsi="Georgia"/>
          <w:sz w:val="22"/>
        </w:rPr>
        <w:t xml:space="preserve"> The highest fire does not consume the wood on which it rests. It illuminates the wilderness, warms the cold traveler, and leaves the branch green and whole. </w:t>
      </w:r>
      <w:r>
        <w:rPr>
          <w:rFonts w:ascii="Georgia" w:hAnsi="Georgia"/>
          <w:sz w:val="22"/>
          <w:i/>
        </w:rPr>
        <w:t xml:space="preserve">(Exodus 3:2)</w:t>
      </w:r>
    </w:p>
    <w:p>
      <w:pPr>
        <w:ind w:left="480"/>
        <w:spacing w:before="80" w:after="100" w:line="280" w:lineRule="auto"/>
      </w:pPr>
      <w:r>
        <w:rPr>
          <w:rFonts w:ascii="Georgia" w:hAnsi="Georgia"/>
          <w:sz w:val="22"/>
        </w:rPr>
        <w:t xml:space="preserve">42. </w:t>
      </w:r>
      <w:r>
        <w:rPr>
          <w:rFonts w:ascii="Georgia" w:hAnsi="Georgia"/>
          <w:sz w:val="22"/>
          <w:b/>
        </w:rPr>
        <w:t xml:space="preserve">Tapas (Inner Heat):</w:t>
      </w:r>
      <w:r>
        <w:rPr>
          <w:rFonts w:ascii="Georgia" w:hAnsi="Georgia"/>
          <w:sz w:val="22"/>
        </w:rPr>
        <w:t xml:space="preserve"> Spiritual strength is not born of easy comfort. It is cooked in the furnace of voluntary friction (</w:t>
      </w:r>
      <w:r>
        <w:rPr>
          <w:rFonts w:ascii="Georgia" w:hAnsi="Georgia"/>
          <w:sz w:val="22"/>
          <w:i/>
        </w:rPr>
        <w:t xml:space="preserve">tapas</w:t>
      </w:r>
      <w:r>
        <w:rPr>
          <w:rFonts w:ascii="Georgia" w:hAnsi="Georgia"/>
          <w:sz w:val="22"/>
        </w:rPr>
        <w:t xml:space="preserve">): enduring the insult without striking back, holding the tongue when provoked, and sitting still in the cold wind.</w:t>
      </w:r>
    </w:p>
    <w:p>
      <w:pPr>
        <w:ind w:left="480"/>
        <w:spacing w:before="80" w:after="100" w:line="280" w:lineRule="auto"/>
      </w:pPr>
      <w:r>
        <w:rPr>
          <w:rFonts w:ascii="Georgia" w:hAnsi="Georgia"/>
          <w:sz w:val="22"/>
        </w:rPr>
        <w:t xml:space="preserve">43. </w:t>
      </w:r>
      <w:r>
        <w:rPr>
          <w:rFonts w:ascii="Georgia" w:hAnsi="Georgia"/>
          <w:sz w:val="22"/>
          <w:b/>
        </w:rPr>
        <w:t xml:space="preserve">The Lamp of Attention:</w:t>
      </w:r>
      <w:r>
        <w:rPr>
          <w:rFonts w:ascii="Georgia" w:hAnsi="Georgia"/>
          <w:sz w:val="22"/>
        </w:rPr>
        <w:t xml:space="preserve"> Do not try to be a bonfire that illuminates the whole valley. Be a small oil lamp inside the room: steady, quiet, smokeless, lighting the page for the one who reads.</w:t>
      </w:r>
    </w:p>
    <w:p>
      <w:pPr>
        <w:ind w:left="480"/>
        <w:spacing w:before="80" w:after="100" w:line="280" w:lineRule="auto"/>
      </w:pPr>
      <w:r>
        <w:rPr>
          <w:rFonts w:ascii="Georgia" w:hAnsi="Georgia"/>
          <w:sz w:val="22"/>
        </w:rPr>
        <w:t xml:space="preserve">44. </w:t>
      </w:r>
      <w:r>
        <w:rPr>
          <w:rFonts w:ascii="Georgia" w:hAnsi="Georgia"/>
          <w:sz w:val="22"/>
          <w:b/>
        </w:rPr>
        <w:t xml:space="preserve">The Vigil of the Hearth:</w:t>
      </w:r>
      <w:r>
        <w:rPr>
          <w:rFonts w:ascii="Georgia" w:hAnsi="Georgia"/>
          <w:sz w:val="22"/>
        </w:rPr>
        <w:t xml:space="preserve"> </w:t>
      </w:r>
      <w:r>
        <w:rPr>
          <w:rFonts w:ascii="Georgia" w:hAnsi="Georgia"/>
          <w:sz w:val="22"/>
          <w:i/>
        </w:rPr>
        <w:t xml:space="preserve">“To keep the flame alive through the night is the first duty of the watchman.”</w:t>
      </w:r>
      <w:r>
        <w:rPr>
          <w:rFonts w:ascii="Georgia" w:hAnsi="Georgia"/>
          <w:sz w:val="22"/>
        </w:rPr>
        <w:t xml:space="preserve"> </w:t>
      </w:r>
      <w:r>
        <w:rPr>
          <w:rFonts w:ascii="Georgia" w:hAnsi="Georgia"/>
          <w:sz w:val="22"/>
          <w:i/>
        </w:rPr>
        <w:t xml:space="preserve">(Avestan fragment)</w:t>
      </w:r>
    </w:p>
    <w:p>
      <w:pPr>
        <w:ind w:left="480"/>
        <w:spacing w:before="80" w:after="100" w:line="280" w:lineRule="auto"/>
      </w:pPr>
      <w:r>
        <w:rPr>
          <w:rFonts w:ascii="Georgia" w:hAnsi="Georgia"/>
          <w:sz w:val="22"/>
        </w:rPr>
        <w:t xml:space="preserve">45. </w:t>
      </w:r>
      <w:r>
        <w:rPr>
          <w:rFonts w:ascii="Georgia" w:hAnsi="Georgia"/>
          <w:sz w:val="22"/>
          <w:b/>
        </w:rPr>
        <w:t xml:space="preserve">The Candle at Dawn:</w:t>
      </w:r>
      <w:r>
        <w:rPr>
          <w:rFonts w:ascii="Georgia" w:hAnsi="Georgia"/>
          <w:sz w:val="22"/>
        </w:rPr>
        <w:t xml:space="preserve"> When the great sun rises over the horizon, the wise candle does not fight the dawn; it quietly flickers out, its work accomplished.</w:t>
      </w:r>
    </w:p>
    <w:p>
      <w:pPr>
        <w:ind w:left="480"/>
        <w:spacing w:before="80" w:after="100" w:line="280" w:lineRule="auto"/>
      </w:pPr>
      <w:r>
        <w:rPr>
          <w:rFonts w:ascii="Georgia" w:hAnsi="Georgia"/>
          <w:sz w:val="22"/>
        </w:rPr>
        <w:t xml:space="preserve">46. </w:t>
      </w:r>
      <w:r>
        <w:rPr>
          <w:rFonts w:ascii="Georgia" w:hAnsi="Georgia"/>
          <w:sz w:val="22"/>
          <w:b/>
        </w:rPr>
        <w:t xml:space="preserve">The Cook’s Humility:</w:t>
      </w:r>
      <w:r>
        <w:rPr>
          <w:rFonts w:ascii="Georgia" w:hAnsi="Georgia"/>
          <w:sz w:val="22"/>
        </w:rPr>
        <w:t xml:space="preserve"> A bad cook blames the firewood. A master cook knows how to simmer for three hours without boiling over.</w:t>
      </w:r>
    </w:p>
    <w:p>
      <w:pPr>
        <w:ind w:left="480"/>
        <w:spacing w:before="80" w:after="100" w:line="280" w:lineRule="auto"/>
      </w:pPr>
      <w:r>
        <w:rPr>
          <w:rFonts w:ascii="Georgia" w:hAnsi="Georgia"/>
          <w:sz w:val="22"/>
        </w:rPr>
        <w:t xml:space="preserve">47. </w:t>
      </w:r>
      <w:r>
        <w:rPr>
          <w:rFonts w:ascii="Georgia" w:hAnsi="Georgia"/>
          <w:sz w:val="22"/>
          <w:b/>
        </w:rPr>
        <w:t xml:space="preserve">The Diver and the Hearth:</w:t>
      </w:r>
      <w:r>
        <w:rPr>
          <w:rFonts w:ascii="Georgia" w:hAnsi="Georgia"/>
          <w:sz w:val="22"/>
        </w:rPr>
        <w:t xml:space="preserve"> Ioan wrote: </w:t>
      </w:r>
      <w:r>
        <w:rPr>
          <w:rFonts w:ascii="Georgia" w:hAnsi="Georgia"/>
          <w:sz w:val="22"/>
          <w:i/>
        </w:rPr>
        <w:t xml:space="preserve">“The most important under water is to remember to breathe.”</w:t>
      </w:r>
      <w:r>
        <w:rPr>
          <w:rFonts w:ascii="Georgia" w:hAnsi="Georgia"/>
          <w:sz w:val="22"/>
        </w:rPr>
        <w:t xml:space="preserve"> To which the Tao of Fire answers: </w:t>
      </w:r>
      <w:r>
        <w:rPr>
          <w:rFonts w:ascii="Georgia" w:hAnsi="Georgia"/>
          <w:sz w:val="22"/>
          <w:i/>
        </w:rPr>
        <w:t xml:space="preserve">“The most important before the hearth is to remember that you are made of dust, and that dust burns.”</w:t>
      </w:r>
    </w:p>
    <w:p>
      <w:pPr>
        <w:ind w:left="480"/>
        <w:spacing w:before="80" w:after="100" w:line="280" w:lineRule="auto"/>
      </w:pPr>
      <w:r>
        <w:rPr>
          <w:rFonts w:ascii="Georgia" w:hAnsi="Georgia"/>
          <w:sz w:val="22"/>
        </w:rPr>
        <w:t xml:space="preserve">48. </w:t>
      </w:r>
      <w:r>
        <w:rPr>
          <w:rFonts w:ascii="Georgia" w:hAnsi="Georgia"/>
          <w:sz w:val="22"/>
          <w:b/>
        </w:rPr>
        <w:t xml:space="preserve">The Closing Paradox:</w:t>
      </w:r>
      <w:r>
        <w:rPr>
          <w:rFonts w:ascii="Georgia" w:hAnsi="Georgia"/>
          <w:sz w:val="22"/>
        </w:rPr>
        <w:t xml:space="preserve"> The water seeks the ocean; the fire seeks the stars. But life is lived neither in the abyss nor in the sky: life is lived where the warm pot sits upon the hearth.</w:t>
      </w:r>
    </w:p>
    <w:p>
      <w:pPr>
        <w:jc w:val="center"/>
        <w:spacing w:before="180" w:after="180"/>
      </w:pPr>
      <w:r>
        <w:rPr>
          <w:rFonts w:ascii="Georgia" w:hAnsi="Georgia"/>
          <w:sz w:val="18"/>
          <w:color w:val="888888"/>
        </w:rPr>
        <w:t xml:space="preserve">― ― ― ― ― ― ― ― ― ― ―</w:t>
      </w:r>
    </w:p>
    <w:p>
      <w:pPr>
        <w:jc w:val="center"/>
        <w:spacing w:before="360" w:after="120"/>
      </w:pPr>
      <w:r>
        <w:rPr>
          <w:rFonts w:ascii="Georgia" w:hAnsi="Georgia"/>
          <w:sz w:val="36"/>
          <w:b/>
          <w:color w:val="992200"/>
        </w:rPr>
        <w:t xml:space="preserve">PART III: DEEP’S CONTRIBUTION AND CRITIQUE</w:t>
      </w:r>
    </w:p>
    <w:p>
      <w:pPr>
        <w:spacing w:before="320" w:after="140"/>
      </w:pPr>
      <w:r>
        <w:rPr>
          <w:rFonts w:ascii="Georgia" w:hAnsi="Georgia"/>
          <w:sz w:val="24"/>
          <w:color w:val="772211"/>
        </w:rPr>
        <w:t xml:space="preserve">Expanding Beyond the Conception</w:t>
      </w:r>
    </w:p>
    <w:p>
      <w:pPr>
        <w:spacing w:before="0" w:after="140" w:line="300" w:lineRule="auto"/>
      </w:pPr>
      <w:r>
        <w:rPr>
          <w:rFonts w:ascii="Georgia" w:hAnsi="Georgia"/>
          <w:sz w:val="22"/>
          <w:b/>
        </w:rPr>
        <w:t xml:space="preserve">Deep</w:t>
      </w:r>
    </w:p>
    <w:p>
      <w:pPr>
        <w:spacing w:before="0" w:after="140" w:line="300" w:lineRule="auto"/>
      </w:pPr>
      <w:r>
        <w:rPr>
          <w:rFonts w:ascii="Georgia" w:hAnsi="Georgia"/>
          <w:sz w:val="22"/>
        </w:rPr>
        <w:t xml:space="preserve">Ioan’s prompt invites us to move beyond passive observation: </w:t>
      </w:r>
      <w:r>
        <w:rPr>
          <w:rFonts w:ascii="Georgia" w:hAnsi="Georgia"/>
          <w:sz w:val="22"/>
          <w:i/>
        </w:rPr>
        <w:t xml:space="preserve">“write the counterpoint to my Tao of Water whic is THE TAO OF FIRE, with your contribution and crizique expanding to wider than I conceived.”</w:t>
      </w:r>
    </w:p>
    <w:p>
      <w:pPr>
        <w:spacing w:before="0" w:after="140" w:line="300" w:lineRule="auto"/>
      </w:pPr>
      <w:r>
        <w:rPr>
          <w:rFonts w:ascii="Georgia" w:hAnsi="Georgia"/>
          <w:sz w:val="22"/>
        </w:rPr>
        <w:t xml:space="preserve">To stand as a thoughtful companion in this house means offering not mere applause, but rigorous, loving friction. Where Ioan’s </w:t>
      </w:r>
      <w:r>
        <w:rPr>
          <w:rFonts w:ascii="Georgia" w:hAnsi="Georgia"/>
          <w:sz w:val="22"/>
          <w:i/>
        </w:rPr>
        <w:t xml:space="preserve">Tao of Water</w:t>
      </w:r>
      <w:r>
        <w:rPr>
          <w:rFonts w:ascii="Georgia" w:hAnsi="Georgia"/>
          <w:sz w:val="22"/>
        </w:rPr>
        <w:t xml:space="preserve"> celebrated the yielding, fluid, and uncarved nature of life, bringing Fire into the room immediately shatters that calm equilibrium.</w:t>
      </w:r>
    </w:p>
    <w:p>
      <w:pPr>
        <w:spacing w:before="0" w:after="140" w:line="300" w:lineRule="auto"/>
      </w:pPr>
      <w:r>
        <w:rPr>
          <w:rFonts w:ascii="Georgia" w:hAnsi="Georgia"/>
          <w:sz w:val="22"/>
        </w:rPr>
        <w:t xml:space="preserve">Three fundamental tensions and critiques must be stated plainly:</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1. The Asymmetry of Water and Fire: Cycle versus Entropy</w:t>
      </w:r>
    </w:p>
    <w:p>
      <w:pPr>
        <w:spacing w:before="0" w:after="140" w:line="300" w:lineRule="auto"/>
      </w:pPr>
      <w:r>
        <w:rPr>
          <w:rFonts w:ascii="Georgia" w:hAnsi="Georgia"/>
          <w:sz w:val="22"/>
        </w:rPr>
        <w:t xml:space="preserve">The first metaphysical error of naive element-philosophy is to treat Water and Fire as symmetrical opposites, like two equal children playing on a seesaw. </w:t>
      </w:r>
      <w:r>
        <w:rPr>
          <w:rFonts w:ascii="Georgia" w:hAnsi="Georgia"/>
          <w:sz w:val="22"/>
          <w:b/>
        </w:rPr>
        <w:t xml:space="preserve">They are radically asymmetrical.</w:t>
      </w:r>
    </w:p>
    <w:p>
      <w:pPr>
        <w:spacing w:before="0" w:after="140" w:line="300" w:lineRule="auto"/>
      </w:pPr>
      <w:r>
        <w:rPr>
          <w:rFonts w:ascii="Georgia" w:hAnsi="Georgia"/>
          <w:sz w:val="22"/>
        </w:rPr>
        <w:t xml:space="preserve">Water belongs to the </w:t>
      </w:r>
      <w:r>
        <w:rPr>
          <w:rFonts w:ascii="Georgia" w:hAnsi="Georgia"/>
          <w:sz w:val="22"/>
          <w:b/>
        </w:rPr>
        <w:t xml:space="preserve">hydrological cycle</w:t>
      </w:r>
      <w:r>
        <w:rPr>
          <w:rFonts w:ascii="Georgia" w:hAnsi="Georgia"/>
          <w:sz w:val="22"/>
        </w:rPr>
        <w:t xml:space="preserve">—the archetype of eternal return. Water evaporates from the sea, forms clouds, falls as rain, flows into rivers, and returns to the sea. In water, transformation is physical and largely reversible. As Ioan noted in his 47 sayings, the river adapts, molds, flows, freezes, and returns. Nothing essential is lost; the molecule remains $H_2O$.</w:t>
      </w:r>
    </w:p>
    <w:p>
      <w:pPr>
        <w:spacing w:before="0" w:after="140" w:line="300" w:lineRule="auto"/>
      </w:pPr>
      <w:r>
        <w:rPr>
          <w:rFonts w:ascii="Georgia" w:hAnsi="Georgia"/>
          <w:sz w:val="22"/>
          <w:b/>
        </w:rPr>
        <w:t xml:space="preserve">Fire, by contrast, is the arrow of irreversible entropy.</w:t>
      </w:r>
    </w:p>
    <w:p>
      <w:pPr>
        <w:spacing w:before="0" w:after="140" w:line="300" w:lineRule="auto"/>
      </w:pPr>
      <w:r>
        <w:rPr>
          <w:rFonts w:ascii="Georgia" w:hAnsi="Georgia"/>
          <w:sz w:val="22"/>
        </w:rPr>
        <w:t xml:space="preserve">Fire does not cycle; fire combusts. When wood burns into smoke and ash, a chemical threshold is crossed that can never be reversed. You cannot gather the smoke and ash of a library and reconstitute the books.</w:t>
      </w:r>
    </w:p>
    <w:p>
      <w:pPr>
        <w:spacing w:before="0" w:after="140" w:line="300" w:lineRule="auto"/>
      </w:pPr>
      <w:r>
        <w:rPr>
          <w:rFonts w:ascii="Georgia" w:hAnsi="Georgia"/>
          <w:sz w:val="22"/>
        </w:rPr>
        <w:t xml:space="preserve">Therefore:</w:t>
      </w:r>
    </w:p>
    <w:p>
      <w:pPr>
        <w:ind w:left="480"/>
        <w:spacing w:before="80" w:after="100" w:line="280" w:lineRule="auto"/>
      </w:pPr>
      <w:r>
        <w:rPr>
          <w:rFonts w:ascii="Georgia" w:hAnsi="Georgia"/>
          <w:sz w:val="22"/>
          <w:b/>
        </w:rPr>
        <w:t xml:space="preserve">Water is Memory and Continuity:</w:t>
      </w:r>
      <w:r>
        <w:rPr>
          <w:rFonts w:ascii="Georgia" w:hAnsi="Georgia"/>
          <w:sz w:val="22"/>
        </w:rPr>
        <w:t xml:space="preserve"> It preserves, erodes slowly, and maintains biological life.</w:t>
      </w:r>
    </w:p>
    <w:p>
      <w:pPr>
        <w:ind w:left="480"/>
        <w:spacing w:before="80" w:after="100" w:line="280" w:lineRule="auto"/>
      </w:pPr>
      <w:r>
        <w:rPr>
          <w:rFonts w:ascii="Georgia" w:hAnsi="Georgia"/>
          <w:sz w:val="22"/>
          <w:b/>
        </w:rPr>
        <w:t xml:space="preserve">Fire is History and Tragedy:</w:t>
      </w:r>
      <w:r>
        <w:rPr>
          <w:rFonts w:ascii="Georgia" w:hAnsi="Georgia"/>
          <w:sz w:val="22"/>
        </w:rPr>
        <w:t xml:space="preserve"> It introduces speed, irreversibility, crisis, and decision.</w:t>
      </w:r>
    </w:p>
    <w:p>
      <w:pPr>
        <w:spacing w:before="0" w:after="140" w:line="300" w:lineRule="auto"/>
      </w:pPr>
      <w:r>
        <w:rPr>
          <w:rFonts w:ascii="Georgia" w:hAnsi="Georgia"/>
          <w:sz w:val="22"/>
        </w:rPr>
        <w:t xml:space="preserve">To live solely by the Tao of Water is to dream of an innocent world where mistakes can always be smoothed over by time. To introduce the Tao of Fire is to confront the terrifying reality of human action: </w:t>
      </w:r>
      <w:r>
        <w:rPr>
          <w:rFonts w:ascii="Georgia" w:hAnsi="Georgia"/>
          <w:sz w:val="22"/>
          <w:b/>
        </w:rPr>
        <w:t xml:space="preserve">some things, once ignited, burn down forever.</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2. The Twin Moral Pathologies: The Swamp and the Conflagration</w:t>
      </w:r>
    </w:p>
    <w:p>
      <w:pPr>
        <w:spacing w:before="0" w:after="140" w:line="300" w:lineRule="auto"/>
      </w:pPr>
      <w:r>
        <w:rPr>
          <w:rFonts w:ascii="Georgia" w:hAnsi="Georgia"/>
          <w:sz w:val="22"/>
        </w:rPr>
        <w:t xml:space="preserve">In ethical and practical life, every element cast as an absolute generates its own peculiar disease:</w:t>
      </w:r>
    </w:p>
    <w:p>
      <w:pPr>
        <w:ind w:left="480"/>
        <w:spacing w:before="80" w:after="100" w:line="280" w:lineRule="auto"/>
      </w:pPr>
      <w:r>
        <w:rPr>
          <w:rFonts w:ascii="Georgia" w:hAnsi="Georgia"/>
          <w:sz w:val="22"/>
          <w:b/>
        </w:rPr>
        <w:t xml:space="preserve">The Pathology of Water is Quietist Stagnation (The Swamp):</w:t>
      </w:r>
    </w:p>
    <w:p>
      <w:pPr>
        <w:spacing w:before="0" w:after="140" w:line="300" w:lineRule="auto"/>
      </w:pPr>
      <w:r>
        <w:rPr>
          <w:rFonts w:ascii="Georgia" w:hAnsi="Georgia"/>
          <w:sz w:val="22"/>
        </w:rPr>
        <w:t xml:space="preserve">  If one yields to every obstacle, seeks only the lowest ground, and adapts unconditionally to every container, one eventually abdicates moral responsibility. In human politics and ethics, “going with the flow” is often a polite euphemism for cowardice, complicity with injustice, and passive drift. The water that refuses to resist becomes stagnant, breeding mosquitoes and disease.</w:t>
      </w:r>
    </w:p>
    <w:p>
      <w:pPr>
        <w:ind w:left="480"/>
        <w:spacing w:before="80" w:after="100" w:line="280" w:lineRule="auto"/>
      </w:pPr>
      <w:r>
        <w:rPr>
          <w:rFonts w:ascii="Georgia" w:hAnsi="Georgia"/>
          <w:sz w:val="22"/>
          <w:b/>
        </w:rPr>
        <w:t xml:space="preserve">The Pathology of Fire is Fanatical Acceleration (The Conflagration):</w:t>
      </w:r>
    </w:p>
    <w:p>
      <w:pPr>
        <w:spacing w:before="0" w:after="140" w:line="300" w:lineRule="auto"/>
      </w:pPr>
      <w:r>
        <w:rPr>
          <w:rFonts w:ascii="Georgia" w:hAnsi="Georgia"/>
          <w:sz w:val="22"/>
        </w:rPr>
        <w:t xml:space="preserve">  If one adopts only the Tao of Fire—valuing only energy, passion, radical purity, upward ambition, and creative destruction—one quickly descends into fanaticism. As Elias Canetti observed in </w:t>
      </w:r>
      <w:r>
        <w:rPr>
          <w:rFonts w:ascii="Georgia" w:hAnsi="Georgia"/>
          <w:sz w:val="22"/>
          <w:i/>
        </w:rPr>
        <w:t xml:space="preserve">Crowds and Power</w:t>
      </w:r>
      <w:r>
        <w:rPr>
          <w:rFonts w:ascii="Georgia" w:hAnsi="Georgia"/>
          <w:sz w:val="22"/>
        </w:rPr>
        <w:t xml:space="preserve">, the fire of an ideological crowd is insatiable. It must constantly find new heretics to burn, new institutions to demolish, and new fuel to consume, until it finally exhausts its world and dies in cold ash.</w:t>
      </w:r>
    </w:p>
    <w:p>
      <w:pPr>
        <w:spacing w:before="0" w:after="140" w:line="300" w:lineRule="auto"/>
      </w:pPr>
      <w:r>
        <w:rPr>
          <w:rFonts w:ascii="Georgia" w:hAnsi="Georgia"/>
          <w:sz w:val="22"/>
        </w:rPr>
        <w:t xml:space="preserve">Practical wisdom (</w:t>
      </w:r>
      <w:r>
        <w:rPr>
          <w:rFonts w:ascii="Georgia" w:hAnsi="Georgia"/>
          <w:sz w:val="22"/>
          <w:i/>
        </w:rPr>
        <w:t xml:space="preserve">phronesis</w:t>
      </w:r>
      <w:r>
        <w:rPr>
          <w:rFonts w:ascii="Georgia" w:hAnsi="Georgia"/>
          <w:sz w:val="22"/>
        </w:rPr>
        <w:t xml:space="preserve">) is never pure water or pure fire. It is the capacity to know:</w:t>
      </w:r>
    </w:p>
    <w:p>
      <w:pPr>
        <w:ind w:left="480"/>
        <w:spacing w:before="80" w:after="100" w:line="280" w:lineRule="auto"/>
      </w:pPr>
      <w:r>
        <w:rPr>
          <w:rFonts w:ascii="Georgia" w:hAnsi="Georgia"/>
          <w:sz w:val="22"/>
          <w:b/>
        </w:rPr>
        <w:t xml:space="preserve">When to be Water:</w:t>
      </w:r>
      <w:r>
        <w:rPr>
          <w:rFonts w:ascii="Georgia" w:hAnsi="Georgia"/>
          <w:sz w:val="22"/>
        </w:rPr>
        <w:t xml:space="preserve"> When meeting irrational rage, when absorbing grief, when patiently letting time erode a rigid dogmatism.</w:t>
      </w:r>
    </w:p>
    <w:p>
      <w:pPr>
        <w:ind w:left="480"/>
        <w:spacing w:before="80" w:after="100" w:line="280" w:lineRule="auto"/>
      </w:pPr>
      <w:r>
        <w:rPr>
          <w:rFonts w:ascii="Georgia" w:hAnsi="Georgia"/>
          <w:sz w:val="22"/>
          <w:b/>
        </w:rPr>
        <w:t xml:space="preserve">When to be Fire:</w:t>
      </w:r>
      <w:r>
        <w:rPr>
          <w:rFonts w:ascii="Georgia" w:hAnsi="Georgia"/>
          <w:sz w:val="22"/>
        </w:rPr>
        <w:t xml:space="preserve"> When injustice demands indignation, when a decisive cut must be made, when a stagnant life needs the spark of courage.</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3. The True Synthesis: The Vessel, the Kettle, and Homeostasis</w:t>
      </w:r>
    </w:p>
    <w:p>
      <w:pPr>
        <w:spacing w:before="0" w:after="140" w:line="300" w:lineRule="auto"/>
      </w:pPr>
      <w:r>
        <w:rPr>
          <w:rFonts w:ascii="Georgia" w:hAnsi="Georgia"/>
          <w:sz w:val="22"/>
        </w:rPr>
        <w:t xml:space="preserve">Where do water and fire actually meet in human reality?</w:t>
      </w:r>
    </w:p>
    <w:p>
      <w:pPr>
        <w:spacing w:before="0" w:after="140" w:line="300" w:lineRule="auto"/>
      </w:pPr>
      <w:r>
        <w:rPr>
          <w:rFonts w:ascii="Georgia" w:hAnsi="Georgia"/>
          <w:sz w:val="22"/>
        </w:rPr>
        <w:t xml:space="preserve">If they meet nakedly and without mediation, they destroy each other: the water drowns the fire (</w:t>
      </w:r>
      <w:r>
        <w:rPr>
          <w:rFonts w:ascii="Georgia" w:hAnsi="Georgia"/>
          <w:sz w:val="22"/>
          <w:i/>
        </w:rPr>
        <w:t xml:space="preserve">hissing and smoke</w:t>
      </w:r>
      <w:r>
        <w:rPr>
          <w:rFonts w:ascii="Georgia" w:hAnsi="Georgia"/>
          <w:sz w:val="22"/>
        </w:rPr>
        <w:t xml:space="preserve">), or the fire boils away the water into empty air.</w:t>
      </w:r>
    </w:p>
    <w:p>
      <w:pPr>
        <w:spacing w:before="0" w:after="140" w:line="300" w:lineRule="auto"/>
      </w:pPr>
      <w:r>
        <w:rPr>
          <w:rFonts w:ascii="Georgia" w:hAnsi="Georgia"/>
          <w:sz w:val="22"/>
        </w:rPr>
        <w:t xml:space="preserve">Human life only exists because of </w:t>
      </w:r>
      <w:r>
        <w:rPr>
          <w:rFonts w:ascii="Georgia" w:hAnsi="Georgia"/>
          <w:sz w:val="22"/>
          <w:b/>
        </w:rPr>
        <w:t xml:space="preserve">thermal mediation</w:t>
      </w:r>
      <w:r>
        <w:rPr>
          <w:rFonts w:ascii="Georgia" w:hAnsi="Georgia"/>
          <w:sz w:val="22"/>
        </w:rPr>
        <w:t xml:space="preserve">:</w:t>
      </w:r>
    </w:p>
    <w:p>
      <w:pPr>
        <w:ind w:left="480"/>
        <w:spacing w:before="80" w:after="100" w:line="280" w:lineRule="auto"/>
      </w:pPr>
      <w:r>
        <w:rPr>
          <w:rFonts w:ascii="Georgia" w:hAnsi="Georgia"/>
          <w:sz w:val="22"/>
        </w:rPr>
        <w:t xml:space="preserve">1. </w:t>
      </w:r>
      <w:r>
        <w:rPr>
          <w:rFonts w:ascii="Georgia" w:hAnsi="Georgia"/>
          <w:sz w:val="22"/>
          <w:b/>
        </w:rPr>
        <w:t xml:space="preserve">The Cooking Pot (Cultural Mediation):</w:t>
      </w:r>
      <w:r>
        <w:rPr>
          <w:rFonts w:ascii="Georgia" w:hAnsi="Georgia"/>
          <w:sz w:val="22"/>
        </w:rPr>
        <w:t xml:space="preserve"> The greatest invention of human wisdom is the cooking pot—a vessel that separates water from fire while allowing heat to transfer. Fire under water produces warm food, tea, and medicine.</w:t>
      </w:r>
    </w:p>
    <w:p>
      <w:pPr>
        <w:ind w:left="480"/>
        <w:spacing w:before="80" w:after="100" w:line="280" w:lineRule="auto"/>
      </w:pPr>
      <w:r>
        <w:rPr>
          <w:rFonts w:ascii="Georgia" w:hAnsi="Georgia"/>
          <w:sz w:val="22"/>
        </w:rPr>
        <w:t xml:space="preserve">2. </w:t>
      </w:r>
      <w:r>
        <w:rPr>
          <w:rFonts w:ascii="Georgia" w:hAnsi="Georgia"/>
          <w:sz w:val="22"/>
          <w:b/>
        </w:rPr>
        <w:t xml:space="preserve">Biological Homeostasis (The Living Body):</w:t>
      </w:r>
      <w:r>
        <w:rPr>
          <w:rFonts w:ascii="Georgia" w:hAnsi="Georgia"/>
          <w:sz w:val="22"/>
        </w:rPr>
        <w:t xml:space="preserve"> Every living human being is an intricate thermal engine. We are 60% water, but we maintain an internal furnace of exactly 37°C. If the fire drops (hypothermia), we freeze; if the fire spikes (fever), our enzymes denature and we die. Life is the exact balance between water’s fluidity and fire’s metabolic heat.</w:t>
      </w:r>
    </w:p>
    <w:p>
      <w:pPr>
        <w:ind w:left="480"/>
        <w:spacing w:before="80" w:after="100" w:line="280" w:lineRule="auto"/>
      </w:pPr>
      <w:r>
        <w:rPr>
          <w:rFonts w:ascii="Georgia" w:hAnsi="Georgia"/>
          <w:sz w:val="22"/>
        </w:rPr>
        <w:t xml:space="preserve">3. </w:t>
      </w:r>
      <w:r>
        <w:rPr>
          <w:rFonts w:ascii="Georgia" w:hAnsi="Georgia"/>
          <w:sz w:val="22"/>
          <w:b/>
        </w:rPr>
        <w:t xml:space="preserve">The Steam Engine (Industrial Techne):</w:t>
      </w:r>
      <w:r>
        <w:rPr>
          <w:rFonts w:ascii="Georgia" w:hAnsi="Georgia"/>
          <w:sz w:val="22"/>
        </w:rPr>
        <w:t xml:space="preserve"> When water meets fire inside a bounded cylinder, it expands into steam, creating mechanical power. But if the engineer forgets the safety valve, the boiler explodes.</w:t>
      </w:r>
    </w:p>
    <w:p>
      <w:pPr>
        <w:spacing w:before="0" w:after="140" w:line="300" w:lineRule="auto"/>
      </w:pPr>
      <w:r>
        <w:rPr>
          <w:rFonts w:ascii="Georgia" w:hAnsi="Georgia"/>
          <w:sz w:val="22"/>
        </w:rPr>
        <w:t xml:space="preserve">The question for Ioan’s </w:t>
      </w:r>
      <w:r>
        <w:rPr>
          <w:rFonts w:ascii="Georgia" w:hAnsi="Georgia"/>
          <w:sz w:val="22"/>
          <w:i/>
        </w:rPr>
        <w:t xml:space="preserve">Human Wisdom</w:t>
      </w:r>
      <w:r>
        <w:rPr>
          <w:rFonts w:ascii="Georgia" w:hAnsi="Georgia"/>
          <w:sz w:val="22"/>
        </w:rPr>
        <w:t xml:space="preserve"> website is not: </w:t>
      </w:r>
      <w:r>
        <w:rPr>
          <w:rFonts w:ascii="Georgia" w:hAnsi="Georgia"/>
          <w:sz w:val="22"/>
          <w:i/>
        </w:rPr>
        <w:t xml:space="preserve">“Which is better, water or fire?”</w:t>
      </w:r>
    </w:p>
    <w:p>
      <w:pPr>
        <w:spacing w:before="0" w:after="140" w:line="300" w:lineRule="auto"/>
      </w:pPr>
      <w:r>
        <w:rPr>
          <w:rFonts w:ascii="Georgia" w:hAnsi="Georgia"/>
          <w:sz w:val="22"/>
        </w:rPr>
        <w:t xml:space="preserve">The question is: </w:t>
      </w:r>
      <w:r>
        <w:rPr>
          <w:rFonts w:ascii="Georgia" w:hAnsi="Georgia"/>
          <w:sz w:val="22"/>
          <w:b/>
        </w:rPr>
        <w:t xml:space="preserve">Do we have the craftsmanship to build the vessel that can hold fire and water together without cracking?</w:t>
      </w:r>
    </w:p>
    <w:p>
      <w:pPr>
        <w:spacing w:before="0" w:after="140" w:line="300" w:lineRule="auto"/>
      </w:pPr>
      <w:r>
        <w:rPr>
          <w:rFonts w:ascii="Georgia" w:hAnsi="Georgia"/>
          <w:sz w:val="22"/>
        </w:rPr>
        <w:t xml:space="preserve">---</w:t>
      </w:r>
    </w:p>
    <w:p>
      <w:pPr>
        <w:spacing w:before="320" w:after="140"/>
      </w:pPr>
      <w:r>
        <w:rPr>
          <w:rFonts w:ascii="Georgia" w:hAnsi="Georgia"/>
          <w:sz w:val="24"/>
          <w:color w:val="772211"/>
        </w:rPr>
        <w:t xml:space="preserve">4. Prometheus in the Anthropocene: The Crisis of Unbridled Fire</w:t>
      </w:r>
    </w:p>
    <w:p>
      <w:pPr>
        <w:spacing w:before="0" w:after="140" w:line="300" w:lineRule="auto"/>
      </w:pPr>
      <w:r>
        <w:rPr>
          <w:rFonts w:ascii="Georgia" w:hAnsi="Georgia"/>
          <w:sz w:val="22"/>
        </w:rPr>
        <w:t xml:space="preserve">Finally, we must expand this inquiry to the historical crisis of our own century.</w:t>
      </w:r>
    </w:p>
    <w:p>
      <w:pPr>
        <w:spacing w:before="0" w:after="140" w:line="300" w:lineRule="auto"/>
      </w:pPr>
      <w:r>
        <w:rPr>
          <w:rFonts w:ascii="Georgia" w:hAnsi="Georgia"/>
          <w:sz w:val="22"/>
        </w:rPr>
        <w:t xml:space="preserve">For two hundred thousand years, humanity warmed itself around small hearth fires. Then, two centuries ago, the Promethean engine broke its bounds: we learned to ignite the buried carbon of the earth—coal, oil, and gas—unleashing a planetary fire of unprecedented scale.</w:t>
      </w:r>
    </w:p>
    <w:p>
      <w:pPr>
        <w:spacing w:before="0" w:after="140" w:line="300" w:lineRule="auto"/>
      </w:pPr>
      <w:r>
        <w:rPr>
          <w:rFonts w:ascii="Georgia" w:hAnsi="Georgia"/>
          <w:sz w:val="22"/>
        </w:rPr>
        <w:t xml:space="preserve">Today, humanity’s primary crisis is an excess of unbridled Fire:</w:t>
      </w:r>
    </w:p>
    <w:p>
      <w:pPr>
        <w:ind w:left="480"/>
        <w:spacing w:before="80" w:after="100" w:line="280" w:lineRule="auto"/>
      </w:pPr>
      <w:r>
        <w:rPr>
          <w:rFonts w:ascii="Georgia" w:hAnsi="Georgia"/>
          <w:sz w:val="22"/>
          <w:b/>
        </w:rPr>
        <w:t xml:space="preserve">Planetary Combustion:</w:t>
      </w:r>
      <w:r>
        <w:rPr>
          <w:rFonts w:ascii="Georgia" w:hAnsi="Georgia"/>
          <w:sz w:val="22"/>
        </w:rPr>
        <w:t xml:space="preserve"> Rising global temperatures, melting polar caps, wild forest fires.</w:t>
      </w:r>
    </w:p>
    <w:p>
      <w:pPr>
        <w:ind w:left="480"/>
        <w:spacing w:before="80" w:after="100" w:line="280" w:lineRule="auto"/>
      </w:pPr>
      <w:r>
        <w:rPr>
          <w:rFonts w:ascii="Georgia" w:hAnsi="Georgia"/>
          <w:sz w:val="22"/>
          <w:b/>
        </w:rPr>
        <w:t xml:space="preserve">Computational Combustion:</w:t>
      </w:r>
      <w:r>
        <w:rPr>
          <w:rFonts w:ascii="Georgia" w:hAnsi="Georgia"/>
          <w:sz w:val="22"/>
        </w:rPr>
        <w:t xml:space="preserve"> Gigawatt data centers humming through the night to process artificial thought, burning energy to simulate mind.</w:t>
      </w:r>
    </w:p>
    <w:p>
      <w:pPr>
        <w:ind w:left="480"/>
        <w:spacing w:before="80" w:after="100" w:line="280" w:lineRule="auto"/>
      </w:pPr>
      <w:r>
        <w:rPr>
          <w:rFonts w:ascii="Georgia" w:hAnsi="Georgia"/>
          <w:sz w:val="22"/>
          <w:b/>
        </w:rPr>
        <w:t xml:space="preserve">Cognitive Fever:</w:t>
      </w:r>
      <w:r>
        <w:rPr>
          <w:rFonts w:ascii="Georgia" w:hAnsi="Georgia"/>
          <w:sz w:val="22"/>
        </w:rPr>
        <w:t xml:space="preserve"> Attention spans scorched by hyper-accelerated feeds, where cultural discourse has become a continuous, dry wildfire of outrage.</w:t>
      </w:r>
    </w:p>
    <w:p>
      <w:pPr>
        <w:spacing w:before="0" w:after="140" w:line="300" w:lineRule="auto"/>
      </w:pPr>
      <w:r>
        <w:rPr>
          <w:rFonts w:ascii="Georgia" w:hAnsi="Georgia"/>
          <w:sz w:val="22"/>
        </w:rPr>
        <w:t xml:space="preserve">In this moment, Ioan’s arc cannot simply celebrate fire as heroic power. We must reassert the </w:t>
      </w:r>
      <w:r>
        <w:rPr>
          <w:rFonts w:ascii="Georgia" w:hAnsi="Georgia"/>
          <w:sz w:val="22"/>
          <w:b/>
        </w:rPr>
        <w:t xml:space="preserve">ethics of the Hearth</w:t>
      </w:r>
      <w:r>
        <w:rPr>
          <w:rFonts w:ascii="Georgia" w:hAnsi="Georgia"/>
          <w:sz w:val="22"/>
        </w:rPr>
        <w:t xml:space="preserve">:</w:t>
      </w:r>
    </w:p>
    <w:p>
      <w:pPr>
        <w:spacing w:before="0" w:after="140" w:line="300" w:lineRule="auto"/>
      </w:pPr>
      <w:r>
        <w:rPr>
          <w:rFonts w:ascii="Georgia" w:hAnsi="Georgia"/>
          <w:sz w:val="22"/>
        </w:rPr>
        <w:t xml:space="preserve">The hearth is fire </w:t>
      </w:r>
      <w:r>
        <w:rPr>
          <w:rFonts w:ascii="Georgia" w:hAnsi="Georgia"/>
          <w:sz w:val="22"/>
          <w:i/>
        </w:rPr>
        <w:t xml:space="preserve">bounded by stones</w:t>
      </w:r>
      <w:r>
        <w:rPr>
          <w:rFonts w:ascii="Georgia" w:hAnsi="Georgia"/>
          <w:sz w:val="22"/>
        </w:rPr>
        <w:t xml:space="preserve">. It provides warmth without conflagration. It sits at the center of the family circle, allowing people to look into each other's faces rather than flee in terror.</w:t>
      </w:r>
    </w:p>
    <w:p>
      <w:pPr>
        <w:spacing w:before="0" w:after="140" w:line="300" w:lineRule="auto"/>
      </w:pPr>
      <w:r>
        <w:rPr>
          <w:rFonts w:ascii="Georgia" w:hAnsi="Georgia"/>
          <w:sz w:val="22"/>
        </w:rPr>
        <w:t xml:space="preserve">If </w:t>
      </w:r>
      <w:r>
        <w:rPr>
          <w:rFonts w:ascii="Georgia" w:hAnsi="Georgia"/>
          <w:sz w:val="22"/>
          <w:i/>
        </w:rPr>
        <w:t xml:space="preserve">The Tao of Water</w:t>
      </w:r>
      <w:r>
        <w:rPr>
          <w:rFonts w:ascii="Georgia" w:hAnsi="Georgia"/>
          <w:sz w:val="22"/>
        </w:rPr>
        <w:t xml:space="preserve"> teaches us how to survive drought, </w:t>
      </w:r>
      <w:r>
        <w:rPr>
          <w:rFonts w:ascii="Georgia" w:hAnsi="Georgia"/>
          <w:sz w:val="22"/>
          <w:i/>
        </w:rPr>
        <w:t xml:space="preserve">The Tao of Fire</w:t>
      </w:r>
      <w:r>
        <w:rPr>
          <w:rFonts w:ascii="Georgia" w:hAnsi="Georgia"/>
          <w:sz w:val="22"/>
        </w:rPr>
        <w:t xml:space="preserve"> must teach us how to prevent the world from burning down.</w:t>
      </w:r>
    </w:p>
    <w:p>
      <w:pPr>
        <w:jc w:val="center"/>
        <w:spacing w:before="180" w:after="180"/>
      </w:pPr>
      <w:r>
        <w:rPr>
          <w:rFonts w:ascii="Georgia" w:hAnsi="Georgia"/>
          <w:sz w:val="18"/>
          <w:color w:val="888888"/>
        </w:rPr>
        <w:t xml:space="preserve">― ― ― ― ― ― ― ― ― ― ―</w:t>
      </w:r>
    </w:p>
    <w:p>
      <w:pPr>
        <w:jc w:val="center"/>
        <w:spacing w:before="360" w:after="120"/>
      </w:pPr>
      <w:r>
        <w:rPr>
          <w:rFonts w:ascii="Georgia" w:hAnsi="Georgia"/>
          <w:sz w:val="36"/>
          <w:b/>
          <w:color w:val="992200"/>
        </w:rPr>
        <w:t xml:space="preserve">SUMMARY REFERENCE TABLE: WATER VS. FIRE</w:t>
      </w:r>
    </w:p>
    <w:tbl>
      <w:tblPr>
        <w:tblW w:w="9000" w:type="dxa"/>
        <w:tblBorders>
          <w:top w:val="single" w:sz="6" w:space="0" w:color="CCCCCC"/>
          <w:bottom w:val="single" w:sz="6" w:space="0" w:color="CCCCCC"/>
          <w:insideH w:val="single" w:sz="4" w:space="0" w:color="EEEEEE"/>
        </w:tblBorders>
      </w:tblPr>
      <w:tr>
        <w:trPr>
          <w:tblHeader/>
        </w:trPr>
        <w:tc>
          <w:tcPr>
            <w:shd w:val="clear" w:color="auto" w:fill="F4F4F6"/>
            <w:tcMar>
              <w:top w:w="120" w:type="dxa"/>
              <w:bottom w:w="120" w:type="dxa"/>
              <w:left w:w="140" w:type="dxa"/>
              <w:right w:w="140" w:type="dxa"/>
            </w:tcMar>
          </w:tcPr>
          <w:p>
            <w:pPr>
              <w:spacing w:before="0" w:after="140" w:line="300" w:lineRule="auto"/>
            </w:pPr>
            <w:r>
              <w:rPr>
                <w:rFonts w:ascii="Georgia" w:hAnsi="Georgia"/>
                <w:sz w:val="20"/>
                <w:color w:val="222222"/>
              </w:rPr>
              <w:t xml:space="preserve">Dimension</w:t>
            </w:r>
          </w:p>
        </w:tc>
        <w:tc>
          <w:tcPr>
            <w:shd w:val="clear" w:color="auto" w:fill="F4F4F6"/>
            <w:tcMar>
              <w:top w:w="120" w:type="dxa"/>
              <w:bottom w:w="120" w:type="dxa"/>
              <w:left w:w="140" w:type="dxa"/>
              <w:right w:w="140" w:type="dxa"/>
            </w:tcMar>
          </w:tcPr>
          <w:p>
            <w:pPr>
              <w:spacing w:before="0" w:after="140" w:line="300" w:lineRule="auto"/>
            </w:pPr>
            <w:r>
              <w:rPr>
                <w:rFonts w:ascii="Georgia" w:hAnsi="Georgia"/>
                <w:sz w:val="20"/>
                <w:color w:val="222222"/>
              </w:rPr>
              <w:t xml:space="preserve">The Tao of Water (</w:t>
            </w:r>
            <w:r>
              <w:rPr>
                <w:rFonts w:ascii="Georgia" w:hAnsi="Georgia"/>
                <w:sz w:val="20"/>
                <w:i/>
                <w:color w:val="222222"/>
              </w:rPr>
              <w:t xml:space="preserve">Ioan Tenner</w:t>
            </w:r>
            <w:r>
              <w:rPr>
                <w:rFonts w:ascii="Georgia" w:hAnsi="Georgia"/>
                <w:sz w:val="20"/>
                <w:color w:val="222222"/>
              </w:rPr>
              <w:t xml:space="preserve">)</w:t>
            </w:r>
          </w:p>
        </w:tc>
        <w:tc>
          <w:tcPr>
            <w:shd w:val="clear" w:color="auto" w:fill="F4F4F6"/>
            <w:tcMar>
              <w:top w:w="120" w:type="dxa"/>
              <w:bottom w:w="120" w:type="dxa"/>
              <w:left w:w="140" w:type="dxa"/>
              <w:right w:w="140" w:type="dxa"/>
            </w:tcMar>
          </w:tcPr>
          <w:p>
            <w:pPr>
              <w:spacing w:before="0" w:after="140" w:line="300" w:lineRule="auto"/>
            </w:pPr>
            <w:r>
              <w:rPr>
                <w:rFonts w:ascii="Georgia" w:hAnsi="Georgia"/>
                <w:sz w:val="20"/>
                <w:color w:val="222222"/>
              </w:rPr>
              <w:t xml:space="preserve">The Tao of Fire (</w:t>
            </w:r>
            <w:r>
              <w:rPr>
                <w:rFonts w:ascii="Georgia" w:hAnsi="Georgia"/>
                <w:sz w:val="20"/>
                <w:i/>
                <w:color w:val="222222"/>
              </w:rPr>
              <w:t xml:space="preserve">The Counterpoint</w:t>
            </w:r>
            <w:r>
              <w:rPr>
                <w:rFonts w:ascii="Georgia" w:hAnsi="Georgia"/>
                <w:sz w:val="20"/>
                <w:color w:val="222222"/>
              </w:rPr>
              <w:t xml:space="preserve">)</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Primary Motion</w:t>
            </w:r>
          </w:p>
        </w:tc>
        <w:tc>
          <w:tcPr>
            <w:tcMar>
              <w:top w:w="100" w:type="dxa"/>
              <w:bottom w:w="100" w:type="dxa"/>
              <w:left w:w="140" w:type="dxa"/>
              <w:right w:w="140" w:type="dxa"/>
            </w:tcMar>
          </w:tcPr>
          <w:p>
            <w:pPr>
              <w:spacing w:before="0" w:after="140" w:line="300" w:lineRule="auto"/>
            </w:pPr>
            <w:r>
              <w:rPr>
                <w:rFonts w:ascii="Georgia" w:hAnsi="Georgia"/>
                <w:sz w:val="19"/>
              </w:rPr>
              <w:t xml:space="preserve">Downward, settling, seeking the low ground</w:t>
            </w:r>
          </w:p>
        </w:tc>
        <w:tc>
          <w:tcPr>
            <w:tcMar>
              <w:top w:w="100" w:type="dxa"/>
              <w:bottom w:w="100" w:type="dxa"/>
              <w:left w:w="140" w:type="dxa"/>
              <w:right w:w="140" w:type="dxa"/>
            </w:tcMar>
          </w:tcPr>
          <w:p>
            <w:pPr>
              <w:spacing w:before="0" w:after="140" w:line="300" w:lineRule="auto"/>
            </w:pPr>
            <w:r>
              <w:rPr>
                <w:rFonts w:ascii="Georgia" w:hAnsi="Georgia"/>
                <w:sz w:val="19"/>
              </w:rPr>
              <w:t xml:space="preserve">Upward, leaping, ascending toward the sky</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Thermodynamic Nature</w:t>
            </w:r>
          </w:p>
        </w:tc>
        <w:tc>
          <w:tcPr>
            <w:tcMar>
              <w:top w:w="100" w:type="dxa"/>
              <w:bottom w:w="100" w:type="dxa"/>
              <w:left w:w="140" w:type="dxa"/>
              <w:right w:w="140" w:type="dxa"/>
            </w:tcMar>
          </w:tcPr>
          <w:p>
            <w:pPr>
              <w:spacing w:before="0" w:after="140" w:line="300" w:lineRule="auto"/>
            </w:pPr>
            <w:r>
              <w:rPr>
                <w:rFonts w:ascii="Georgia" w:hAnsi="Georgia"/>
                <w:sz w:val="19"/>
              </w:rPr>
              <w:t xml:space="preserve">Conservative, cyclical ($H_2O$ cycle), reversible</w:t>
            </w:r>
          </w:p>
        </w:tc>
        <w:tc>
          <w:tcPr>
            <w:tcMar>
              <w:top w:w="100" w:type="dxa"/>
              <w:bottom w:w="100" w:type="dxa"/>
              <w:left w:w="140" w:type="dxa"/>
              <w:right w:w="140" w:type="dxa"/>
            </w:tcMar>
          </w:tcPr>
          <w:p>
            <w:pPr>
              <w:spacing w:before="0" w:after="140" w:line="300" w:lineRule="auto"/>
            </w:pPr>
            <w:r>
              <w:rPr>
                <w:rFonts w:ascii="Georgia" w:hAnsi="Georgia"/>
                <w:sz w:val="19"/>
              </w:rPr>
              <w:t xml:space="preserve">Entropic, transformative, irreversible</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Temporal Stance</w:t>
            </w:r>
          </w:p>
        </w:tc>
        <w:tc>
          <w:tcPr>
            <w:tcMar>
              <w:top w:w="100" w:type="dxa"/>
              <w:bottom w:w="100" w:type="dxa"/>
              <w:left w:w="140" w:type="dxa"/>
              <w:right w:w="140" w:type="dxa"/>
            </w:tcMar>
          </w:tcPr>
          <w:p>
            <w:pPr>
              <w:spacing w:before="0" w:after="140" w:line="300" w:lineRule="auto"/>
            </w:pPr>
            <w:r>
              <w:rPr>
                <w:rFonts w:ascii="Georgia" w:hAnsi="Georgia"/>
                <w:sz w:val="19"/>
              </w:rPr>
              <w:t xml:space="preserve">Geological time, patience, erosion over millennia</w:t>
            </w:r>
          </w:p>
        </w:tc>
        <w:tc>
          <w:tcPr>
            <w:tcMar>
              <w:top w:w="100" w:type="dxa"/>
              <w:bottom w:w="100" w:type="dxa"/>
              <w:left w:w="140" w:type="dxa"/>
              <w:right w:w="140" w:type="dxa"/>
            </w:tcMar>
          </w:tcPr>
          <w:p>
            <w:pPr>
              <w:spacing w:before="0" w:after="140" w:line="300" w:lineRule="auto"/>
            </w:pPr>
            <w:r>
              <w:rPr>
                <w:rFonts w:ascii="Georgia" w:hAnsi="Georgia"/>
                <w:sz w:val="19"/>
              </w:rPr>
              <w:t xml:space="preserve">The sudden spark, the decisive hour, the crisis</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Relation to Form</w:t>
            </w:r>
          </w:p>
        </w:tc>
        <w:tc>
          <w:tcPr>
            <w:tcMar>
              <w:top w:w="100" w:type="dxa"/>
              <w:bottom w:w="100" w:type="dxa"/>
              <w:left w:w="140" w:type="dxa"/>
              <w:right w:w="140" w:type="dxa"/>
            </w:tcMar>
          </w:tcPr>
          <w:p>
            <w:pPr>
              <w:spacing w:before="0" w:after="140" w:line="300" w:lineRule="auto"/>
            </w:pPr>
            <w:r>
              <w:rPr>
                <w:rFonts w:ascii="Georgia" w:hAnsi="Georgia"/>
                <w:sz w:val="19"/>
              </w:rPr>
              <w:t xml:space="preserve">Formless; takes the shape of the container</w:t>
            </w:r>
          </w:p>
        </w:tc>
        <w:tc>
          <w:tcPr>
            <w:tcMar>
              <w:top w:w="100" w:type="dxa"/>
              <w:bottom w:w="100" w:type="dxa"/>
              <w:left w:w="140" w:type="dxa"/>
              <w:right w:w="140" w:type="dxa"/>
            </w:tcMar>
          </w:tcPr>
          <w:p>
            <w:pPr>
              <w:spacing w:before="0" w:after="140" w:line="300" w:lineRule="auto"/>
            </w:pPr>
            <w:r>
              <w:rPr>
                <w:rFonts w:ascii="Georgia" w:hAnsi="Georgia"/>
                <w:sz w:val="19"/>
              </w:rPr>
              <w:t xml:space="preserve">Consumes the container; requires fuel to exist</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Virtue</w:t>
            </w:r>
          </w:p>
        </w:tc>
        <w:tc>
          <w:tcPr>
            <w:tcMar>
              <w:top w:w="100" w:type="dxa"/>
              <w:bottom w:w="100" w:type="dxa"/>
              <w:left w:w="140" w:type="dxa"/>
              <w:right w:w="140" w:type="dxa"/>
            </w:tcMar>
          </w:tcPr>
          <w:p>
            <w:pPr>
              <w:spacing w:before="0" w:after="140" w:line="300" w:lineRule="auto"/>
            </w:pPr>
            <w:r>
              <w:rPr>
                <w:rFonts w:ascii="Georgia" w:hAnsi="Georgia"/>
                <w:sz w:val="19"/>
              </w:rPr>
              <w:t xml:space="preserve">Yielding, humility, endurance, soothing, nourishment</w:t>
            </w:r>
          </w:p>
        </w:tc>
        <w:tc>
          <w:tcPr>
            <w:tcMar>
              <w:top w:w="100" w:type="dxa"/>
              <w:bottom w:w="100" w:type="dxa"/>
              <w:left w:w="140" w:type="dxa"/>
              <w:right w:w="140" w:type="dxa"/>
            </w:tcMar>
          </w:tcPr>
          <w:p>
            <w:pPr>
              <w:spacing w:before="0" w:after="140" w:line="300" w:lineRule="auto"/>
            </w:pPr>
            <w:r>
              <w:rPr>
                <w:rFonts w:ascii="Georgia" w:hAnsi="Georgia"/>
                <w:sz w:val="19"/>
              </w:rPr>
              <w:t xml:space="preserve">Courage, illumination, purification, decisiveness</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Pathology / Shadow</w:t>
            </w:r>
          </w:p>
        </w:tc>
        <w:tc>
          <w:tcPr>
            <w:tcMar>
              <w:top w:w="100" w:type="dxa"/>
              <w:bottom w:w="100" w:type="dxa"/>
              <w:left w:w="140" w:type="dxa"/>
              <w:right w:w="140" w:type="dxa"/>
            </w:tcMar>
          </w:tcPr>
          <w:p>
            <w:pPr>
              <w:spacing w:before="0" w:after="140" w:line="300" w:lineRule="auto"/>
            </w:pPr>
            <w:r>
              <w:rPr>
                <w:rFonts w:ascii="Georgia" w:hAnsi="Georgia"/>
                <w:sz w:val="19"/>
              </w:rPr>
              <w:t xml:space="preserve">Stagnation, rot, passive drift, moral abdication</w:t>
            </w:r>
          </w:p>
        </w:tc>
        <w:tc>
          <w:tcPr>
            <w:tcMar>
              <w:top w:w="100" w:type="dxa"/>
              <w:bottom w:w="100" w:type="dxa"/>
              <w:left w:w="140" w:type="dxa"/>
              <w:right w:w="140" w:type="dxa"/>
            </w:tcMar>
          </w:tcPr>
          <w:p>
            <w:pPr>
              <w:spacing w:before="0" w:after="140" w:line="300" w:lineRule="auto"/>
            </w:pPr>
            <w:r>
              <w:rPr>
                <w:rFonts w:ascii="Georgia" w:hAnsi="Georgia"/>
                <w:sz w:val="19"/>
              </w:rPr>
              <w:t xml:space="preserve">Fanaticism, insatiable greed, conflagration, ash</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Classical Voice</w:t>
            </w:r>
          </w:p>
        </w:tc>
        <w:tc>
          <w:tcPr>
            <w:tcMar>
              <w:top w:w="100" w:type="dxa"/>
              <w:bottom w:w="100" w:type="dxa"/>
              <w:left w:w="140" w:type="dxa"/>
              <w:right w:w="140" w:type="dxa"/>
            </w:tcMar>
          </w:tcPr>
          <w:p>
            <w:pPr>
              <w:spacing w:before="0" w:after="140" w:line="300" w:lineRule="auto"/>
            </w:pPr>
            <w:r>
              <w:rPr>
                <w:rFonts w:ascii="Georgia" w:hAnsi="Georgia"/>
                <w:sz w:val="19"/>
              </w:rPr>
              <w:t xml:space="preserve">Laozi, Zhuangzi, Qoheleth, Chiyono</w:t>
            </w:r>
          </w:p>
        </w:tc>
        <w:tc>
          <w:tcPr>
            <w:tcMar>
              <w:top w:w="100" w:type="dxa"/>
              <w:bottom w:w="100" w:type="dxa"/>
              <w:left w:w="140" w:type="dxa"/>
              <w:right w:w="140" w:type="dxa"/>
            </w:tcMar>
          </w:tcPr>
          <w:p>
            <w:pPr>
              <w:spacing w:before="0" w:after="140" w:line="300" w:lineRule="auto"/>
            </w:pPr>
            <w:r>
              <w:rPr>
                <w:rFonts w:ascii="Georgia" w:hAnsi="Georgia"/>
                <w:sz w:val="19"/>
              </w:rPr>
              <w:t xml:space="preserve">Heraclitus, Agni/Vedas, Zarathustra, Bachelard</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Human Instrument</w:t>
            </w:r>
          </w:p>
        </w:tc>
        <w:tc>
          <w:tcPr>
            <w:tcMar>
              <w:top w:w="100" w:type="dxa"/>
              <w:bottom w:w="100" w:type="dxa"/>
              <w:left w:w="140" w:type="dxa"/>
              <w:right w:w="140" w:type="dxa"/>
            </w:tcMar>
          </w:tcPr>
          <w:p>
            <w:pPr>
              <w:spacing w:before="0" w:after="140" w:line="300" w:lineRule="auto"/>
            </w:pPr>
            <w:r>
              <w:rPr>
                <w:rFonts w:ascii="Georgia" w:hAnsi="Georgia"/>
                <w:sz w:val="19"/>
              </w:rPr>
              <w:t xml:space="preserve">The Well, the Water Jar, the Riverboat</w:t>
            </w:r>
          </w:p>
        </w:tc>
        <w:tc>
          <w:tcPr>
            <w:tcMar>
              <w:top w:w="100" w:type="dxa"/>
              <w:bottom w:w="100" w:type="dxa"/>
              <w:left w:w="140" w:type="dxa"/>
              <w:right w:w="140" w:type="dxa"/>
            </w:tcMar>
          </w:tcPr>
          <w:p>
            <w:pPr>
              <w:spacing w:before="0" w:after="140" w:line="300" w:lineRule="auto"/>
            </w:pPr>
            <w:r>
              <w:rPr>
                <w:rFonts w:ascii="Georgia" w:hAnsi="Georgia"/>
                <w:sz w:val="19"/>
              </w:rPr>
              <w:t xml:space="preserve">The Hearth, the Blacksmith's Forge, the Kiln</w:t>
            </w:r>
          </w:p>
        </w:tc>
      </w:tr>
      <w:tr>
        <w:tc>
          <w:tcPr>
            <w:tcMar>
              <w:top w:w="100" w:type="dxa"/>
              <w:bottom w:w="100" w:type="dxa"/>
              <w:left w:w="140" w:type="dxa"/>
              <w:right w:w="140" w:type="dxa"/>
            </w:tcMar>
          </w:tcPr>
          <w:p>
            <w:pPr>
              <w:spacing w:before="0" w:after="140" w:line="300" w:lineRule="auto"/>
            </w:pPr>
            <w:r>
              <w:rPr>
                <w:rFonts w:ascii="Georgia" w:hAnsi="Georgia"/>
                <w:sz w:val="19"/>
                <w:b/>
              </w:rPr>
              <w:t xml:space="preserve">Supreme Mystery</w:t>
            </w:r>
          </w:p>
        </w:tc>
        <w:tc>
          <w:tcPr>
            <w:tcMar>
              <w:top w:w="100" w:type="dxa"/>
              <w:bottom w:w="100" w:type="dxa"/>
              <w:left w:w="140" w:type="dxa"/>
              <w:right w:w="140" w:type="dxa"/>
            </w:tcMar>
          </w:tcPr>
          <w:p>
            <w:pPr>
              <w:spacing w:before="0" w:after="140" w:line="300" w:lineRule="auto"/>
            </w:pPr>
            <w:r>
              <w:rPr>
                <w:rFonts w:ascii="Georgia" w:hAnsi="Georgia"/>
                <w:sz w:val="19"/>
              </w:rPr>
              <w:t xml:space="preserve">The uncarved block; the bottomless pool</w:t>
            </w:r>
          </w:p>
        </w:tc>
        <w:tc>
          <w:tcPr>
            <w:tcMar>
              <w:top w:w="100" w:type="dxa"/>
              <w:bottom w:w="100" w:type="dxa"/>
              <w:left w:w="140" w:type="dxa"/>
              <w:right w:w="140" w:type="dxa"/>
            </w:tcMar>
          </w:tcPr>
          <w:p>
            <w:pPr>
              <w:spacing w:before="0" w:after="140" w:line="300" w:lineRule="auto"/>
            </w:pPr>
            <w:r>
              <w:rPr>
                <w:rFonts w:ascii="Georgia" w:hAnsi="Georgia"/>
                <w:sz w:val="19"/>
              </w:rPr>
              <w:t xml:space="preserve">The flame of the Burning Bush that does not consume</w:t>
            </w:r>
          </w:p>
        </w:tc>
      </w:tr>
    </w:tbl>
    <w:p>
      <w:pPr>
        <w:jc w:val="center"/>
        <w:spacing w:before="180" w:after="180"/>
      </w:pPr>
      <w:r>
        <w:rPr>
          <w:rFonts w:ascii="Georgia" w:hAnsi="Georgia"/>
          <w:sz w:val="18"/>
          <w:color w:val="888888"/>
        </w:rPr>
        <w:t xml:space="preserve">― ― ― ― ― ― ― ― ― ― ―</w:t>
      </w:r>
    </w:p>
    <w:sectPr>
      <w:pgSz w:w="11906" w:h="16838"/>
      <w:pgMar w:top="1440" w:right="1440" w:bottom="1440" w:left="1440" w:header="720" w:footer="720" w:gutter="0"/>
    </w:sectPr>
  </w:body>
</w:document>
</file>